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615"/>
        <w:tblW w:w="10901" w:type="dxa"/>
        <w:tblLook w:val="04A0" w:firstRow="1" w:lastRow="0" w:firstColumn="1" w:lastColumn="0" w:noHBand="0" w:noVBand="1"/>
      </w:tblPr>
      <w:tblGrid>
        <w:gridCol w:w="2122"/>
        <w:gridCol w:w="2381"/>
        <w:gridCol w:w="4656"/>
        <w:gridCol w:w="1742"/>
      </w:tblGrid>
      <w:tr w:rsidR="00A07AD5">
        <w:trPr>
          <w:trHeight w:val="709"/>
        </w:trPr>
        <w:tc>
          <w:tcPr>
            <w:tcW w:w="109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2060"/>
                <w:sz w:val="28"/>
              </w:rPr>
              <w:t>REFERENTS DEPARTEMENTAUX SESAME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Charente</w:t>
            </w:r>
          </w:p>
        </w:tc>
        <w:tc>
          <w:tcPr>
            <w:tcW w:w="2381" w:type="dxa"/>
            <w:tcBorders>
              <w:top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MAAOUI Jamel</w:t>
            </w:r>
          </w:p>
        </w:tc>
        <w:tc>
          <w:tcPr>
            <w:tcW w:w="4656" w:type="dxa"/>
            <w:tcBorders>
              <w:top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jamel.maaoui@charente.gouv.fr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05 16 16 62 15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Charente-Maritime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DESCHAMPS Christophe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christophe.deschamps@charente-maritime.gouv.fr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05 46 35 25 40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Corrèze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DEVEAU Martine</w:t>
            </w:r>
          </w:p>
        </w:tc>
        <w:tc>
          <w:tcPr>
            <w:tcW w:w="4656" w:type="dxa"/>
            <w:vAlign w:val="center"/>
          </w:tcPr>
          <w:p w:rsidR="00A07AD5" w:rsidRDefault="00E1038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martine.deveau@</w:t>
            </w:r>
            <w:r w:rsidR="007B1B3B">
              <w:rPr>
                <w:rFonts w:ascii="Comic Sans MS" w:hAnsi="Comic Sans MS"/>
                <w:sz w:val="18"/>
                <w:szCs w:val="18"/>
              </w:rPr>
              <w:t>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7B1B3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06 18 27 43 79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Creuse</w:t>
            </w:r>
          </w:p>
        </w:tc>
        <w:tc>
          <w:tcPr>
            <w:tcW w:w="2381" w:type="dxa"/>
            <w:vAlign w:val="center"/>
          </w:tcPr>
          <w:p w:rsidR="00A07AD5" w:rsidRDefault="00FC3740" w:rsidP="00FC374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CORREIA DE PAIVA Clément</w:t>
            </w:r>
          </w:p>
        </w:tc>
        <w:tc>
          <w:tcPr>
            <w:tcW w:w="4656" w:type="dxa"/>
            <w:vAlign w:val="center"/>
          </w:tcPr>
          <w:p w:rsidR="00A07AD5" w:rsidRDefault="00FC3740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3740">
              <w:rPr>
                <w:rFonts w:ascii="Comic Sans MS" w:hAnsi="Comic Sans MS"/>
                <w:sz w:val="18"/>
                <w:szCs w:val="18"/>
              </w:rPr>
              <w:t>clement.correia@</w:t>
            </w:r>
            <w:r w:rsidR="007B1B3B">
              <w:rPr>
                <w:rFonts w:ascii="Comic Sans MS" w:hAnsi="Comic Sans MS"/>
                <w:sz w:val="18"/>
                <w:szCs w:val="18"/>
              </w:rPr>
              <w:t>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7B1B3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06 45 86 77 76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Deux-Sèvres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FORNES Richard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richard.fornes@deux-sevres.gouv.fr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05 49 17 27 39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Dordogne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BRUN Dominique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dominique.brun@dordogne.gouv.fr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05 53 03 66 43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Gironde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LAPEYRE Clément</w:t>
            </w:r>
          </w:p>
        </w:tc>
        <w:tc>
          <w:tcPr>
            <w:tcW w:w="4656" w:type="dxa"/>
            <w:vAlign w:val="center"/>
          </w:tcPr>
          <w:p w:rsidR="00A07AD5" w:rsidRDefault="00E1038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clement.lapeyre@</w:t>
            </w:r>
            <w:r w:rsidR="007B1B3B">
              <w:rPr>
                <w:rFonts w:ascii="Comic Sans MS" w:hAnsi="Comic Sans MS"/>
                <w:sz w:val="18"/>
                <w:szCs w:val="18"/>
              </w:rPr>
              <w:t>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7B1B3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06 79 17 50 58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Haute-Vienne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MALEYRIE Alexandre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alexandre.maleyrie@haute-vienne.gouv.fr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05 19 76 12 18</w:t>
            </w:r>
          </w:p>
        </w:tc>
      </w:tr>
      <w:tr w:rsidR="00A07AD5" w:rsidTr="00FC3740">
        <w:trPr>
          <w:trHeight w:val="60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Landes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DUPRAT Isabelle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isabelle.duprat@landes.gouv.fr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05 58 56 54 37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Lot-et-Garonne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DUTHEIL Stéphane</w:t>
            </w:r>
          </w:p>
        </w:tc>
        <w:tc>
          <w:tcPr>
            <w:tcW w:w="4656" w:type="dxa"/>
            <w:vAlign w:val="center"/>
          </w:tcPr>
          <w:p w:rsidR="00A07AD5" w:rsidRDefault="00E1038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stephane.dutheil@</w:t>
            </w:r>
            <w:r w:rsidR="007B1B3B">
              <w:rPr>
                <w:rFonts w:ascii="Comic Sans MS" w:hAnsi="Comic Sans MS"/>
                <w:sz w:val="18"/>
                <w:szCs w:val="18"/>
              </w:rPr>
              <w:t>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05 53 98 66 19</w:t>
            </w:r>
          </w:p>
        </w:tc>
      </w:tr>
      <w:tr w:rsidR="00A07AD5" w:rsidTr="00FC3740">
        <w:trPr>
          <w:trHeight w:val="79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Pyrénées Atlantiques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HONTAS Marie-José</w:t>
            </w:r>
          </w:p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BIREMBAUX Anne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marie-jose.hontas@pyrenees-atlantiques.gouv.fr</w:t>
            </w:r>
          </w:p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anne.birembaux@pyrenees-atlantiques.gouv.fr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05 47 41 33 50</w:t>
            </w:r>
          </w:p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05 47 41 33 43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Vienne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BALLON Patrick</w:t>
            </w:r>
          </w:p>
        </w:tc>
        <w:tc>
          <w:tcPr>
            <w:tcW w:w="4656" w:type="dxa"/>
            <w:tcBorders>
              <w:bottom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patrick.ballon@vienne.gouv.fr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05 49 18 57 21</w:t>
            </w:r>
          </w:p>
        </w:tc>
      </w:tr>
    </w:tbl>
    <w:p w:rsidR="00A07AD5" w:rsidRDefault="00A07AD5">
      <w:pPr>
        <w:rPr>
          <w:rFonts w:ascii="Comic Sans MS" w:hAnsi="Comic Sans MS"/>
          <w:b/>
          <w:color w:val="002060"/>
        </w:rPr>
      </w:pPr>
    </w:p>
    <w:p w:rsidR="00A07AD5" w:rsidRDefault="00A07AD5">
      <w:pPr>
        <w:rPr>
          <w:rFonts w:ascii="Comic Sans MS" w:hAnsi="Comic Sans MS"/>
          <w:b/>
          <w:color w:val="002060"/>
        </w:rPr>
      </w:pPr>
    </w:p>
    <w:p w:rsidR="00A07AD5" w:rsidRDefault="00A07AD5">
      <w:pPr>
        <w:rPr>
          <w:rFonts w:ascii="Comic Sans MS" w:hAnsi="Comic Sans MS"/>
          <w:b/>
          <w:color w:val="002060"/>
        </w:rPr>
      </w:pPr>
    </w:p>
    <w:p w:rsidR="00A07AD5" w:rsidRDefault="00A07AD5">
      <w:pPr>
        <w:rPr>
          <w:rFonts w:ascii="Comic Sans MS" w:hAnsi="Comic Sans MS"/>
          <w:b/>
          <w:color w:val="002060"/>
        </w:rPr>
      </w:pPr>
    </w:p>
    <w:tbl>
      <w:tblPr>
        <w:tblStyle w:val="Grilledutableau"/>
        <w:tblW w:w="10834" w:type="dxa"/>
        <w:jc w:val="center"/>
        <w:tblLook w:val="04A0" w:firstRow="1" w:lastRow="0" w:firstColumn="1" w:lastColumn="0" w:noHBand="0" w:noVBand="1"/>
      </w:tblPr>
      <w:tblGrid>
        <w:gridCol w:w="2109"/>
        <w:gridCol w:w="2627"/>
        <w:gridCol w:w="4367"/>
        <w:gridCol w:w="1731"/>
      </w:tblGrid>
      <w:tr w:rsidR="00A07AD5">
        <w:trPr>
          <w:trHeight w:val="740"/>
          <w:jc w:val="center"/>
        </w:trPr>
        <w:tc>
          <w:tcPr>
            <w:tcW w:w="108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  <w:sz w:val="28"/>
              </w:rPr>
              <w:t>REFERENT REGIONAL SESAME</w:t>
            </w:r>
          </w:p>
        </w:tc>
      </w:tr>
      <w:tr w:rsidR="00A07AD5">
        <w:trPr>
          <w:trHeight w:val="666"/>
          <w:jc w:val="center"/>
        </w:trPr>
        <w:tc>
          <w:tcPr>
            <w:tcW w:w="210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Nouvelle-Aquitaine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BIHET Vincent</w:t>
            </w:r>
          </w:p>
        </w:tc>
        <w:tc>
          <w:tcPr>
            <w:tcW w:w="4367" w:type="dxa"/>
            <w:tcBorders>
              <w:top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vincent.bihet@jscs.gouv.fr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07 77 23 34 57</w:t>
            </w:r>
          </w:p>
        </w:tc>
      </w:tr>
    </w:tbl>
    <w:p w:rsidR="00A07AD5" w:rsidRDefault="00A07AD5">
      <w:pPr>
        <w:pStyle w:val="En-tte"/>
        <w:rPr>
          <w:rFonts w:ascii="Times New Roman" w:hAnsi="Times New Roman"/>
        </w:rPr>
      </w:pPr>
    </w:p>
    <w:p w:rsidR="00A07AD5" w:rsidRDefault="00BF451F">
      <w:pPr>
        <w:pStyle w:val="En-tt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8.7pt;margin-top:6.1pt;width:483pt;height:90.1pt;z-index:251659264;mso-position-horizontal-relative:margin;mso-position-vertical-relative:margin">
            <v:imagedata r:id="rId7" o:title="Bandeau SESAME 2021"/>
            <w10:wrap type="square" anchorx="margin" anchory="margin"/>
          </v:shape>
        </w:pict>
      </w:r>
      <w:r w:rsidR="00E1038B">
        <w:rPr>
          <w:rFonts w:ascii="Times New Roman" w:hAnsi="Times New Roman"/>
        </w:rPr>
        <w:br w:type="column"/>
      </w:r>
    </w:p>
    <w:p w:rsidR="00A07AD5" w:rsidRDefault="00A07AD5">
      <w:pPr>
        <w:pStyle w:val="En-tte"/>
      </w:pPr>
    </w:p>
    <w:p w:rsidR="00A07AD5" w:rsidRDefault="00A07AD5">
      <w:pPr>
        <w:pStyle w:val="En-tte"/>
      </w:pPr>
    </w:p>
    <w:p w:rsidR="00A07AD5" w:rsidRDefault="00A07AD5">
      <w:pPr>
        <w:pStyle w:val="En-tte"/>
      </w:pPr>
    </w:p>
    <w:p w:rsidR="00A07AD5" w:rsidRDefault="00A07AD5">
      <w:pPr>
        <w:pStyle w:val="En-tte"/>
      </w:pPr>
    </w:p>
    <w:p w:rsidR="00A07AD5" w:rsidRDefault="00A07AD5">
      <w:pPr>
        <w:tabs>
          <w:tab w:val="left" w:pos="4536"/>
        </w:tabs>
        <w:jc w:val="center"/>
        <w:rPr>
          <w:rFonts w:ascii="Times New Roman" w:hAnsi="Times New Roman"/>
          <w:sz w:val="6"/>
        </w:rPr>
      </w:pPr>
    </w:p>
    <w:p w:rsidR="00A07AD5" w:rsidRDefault="00A07AD5">
      <w:pPr>
        <w:tabs>
          <w:tab w:val="left" w:pos="4536"/>
        </w:tabs>
        <w:jc w:val="center"/>
        <w:rPr>
          <w:rFonts w:ascii="Times New Roman" w:hAnsi="Times New Roman"/>
          <w:sz w:val="16"/>
        </w:rPr>
      </w:pPr>
    </w:p>
    <w:p w:rsidR="00FC3740" w:rsidRDefault="00FC3740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FC3740" w:rsidRDefault="00FC3740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A07AD5" w:rsidRDefault="00E1038B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C3740">
        <w:rPr>
          <w:rFonts w:ascii="Times New Roman" w:hAnsi="Times New Roman" w:cs="Times New Roman"/>
          <w:b/>
        </w:rPr>
        <w:t xml:space="preserve">élégation régionale académique à la jeunesse, à l’engagement et aux sports (DRAJES) </w:t>
      </w:r>
      <w:r>
        <w:rPr>
          <w:rFonts w:ascii="Times New Roman" w:hAnsi="Times New Roman" w:cs="Times New Roman"/>
          <w:b/>
        </w:rPr>
        <w:t>Nouvelle-Aquitaine</w:t>
      </w:r>
    </w:p>
    <w:p w:rsidR="00A07AD5" w:rsidRDefault="00A07AD5">
      <w:pPr>
        <w:rPr>
          <w:rFonts w:ascii="Comic Sans MS" w:hAnsi="Comic Sans MS"/>
          <w:sz w:val="20"/>
          <w:szCs w:val="24"/>
        </w:rPr>
      </w:pPr>
    </w:p>
    <w:tbl>
      <w:tblPr>
        <w:tblStyle w:val="Grilledutableau"/>
        <w:tblW w:w="0" w:type="auto"/>
        <w:tblInd w:w="14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704"/>
      </w:tblGrid>
      <w:tr w:rsidR="00A07AD5" w:rsidTr="00FC3740">
        <w:trPr>
          <w:trHeight w:val="1293"/>
        </w:trPr>
        <w:tc>
          <w:tcPr>
            <w:tcW w:w="10770" w:type="dxa"/>
            <w:shd w:val="clear" w:color="auto" w:fill="C2D69B" w:themeFill="accent3" w:themeFillTint="99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t>DISPOSITIF SESAME 202</w:t>
            </w:r>
            <w:r w:rsidR="00FC3740">
              <w:rPr>
                <w:rFonts w:ascii="Comic Sans MS" w:hAnsi="Comic Sans MS"/>
                <w:b/>
                <w:sz w:val="42"/>
                <w:szCs w:val="42"/>
              </w:rPr>
              <w:t>1</w:t>
            </w:r>
          </w:p>
          <w:p w:rsidR="00A07AD5" w:rsidRDefault="00A07AD5">
            <w:pPr>
              <w:rPr>
                <w:rFonts w:ascii="Comic Sans MS" w:hAnsi="Comic Sans MS"/>
                <w:sz w:val="2"/>
                <w:szCs w:val="38"/>
              </w:rPr>
            </w:pPr>
          </w:p>
          <w:p w:rsidR="00A07AD5" w:rsidRDefault="00E1038B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36"/>
                <w:szCs w:val="38"/>
                <w:u w:val="single"/>
              </w:rPr>
              <w:t>Demande d’aide à la formation professionnelle</w:t>
            </w:r>
          </w:p>
        </w:tc>
      </w:tr>
    </w:tbl>
    <w:p w:rsidR="00A07AD5" w:rsidRDefault="00A07AD5">
      <w:pPr>
        <w:ind w:left="142"/>
        <w:rPr>
          <w:rFonts w:ascii="Comic Sans MS" w:hAnsi="Comic Sans MS"/>
          <w:sz w:val="20"/>
          <w:szCs w:val="24"/>
        </w:rPr>
      </w:pPr>
    </w:p>
    <w:p w:rsidR="00A07AD5" w:rsidRDefault="00E1038B">
      <w:pPr>
        <w:ind w:left="142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Cette fiche de renseignements doit être transmise </w:t>
      </w:r>
      <w:r>
        <w:rPr>
          <w:rFonts w:ascii="Comic Sans MS" w:hAnsi="Comic Sans MS"/>
          <w:sz w:val="20"/>
          <w:szCs w:val="24"/>
          <w:u w:val="single"/>
        </w:rPr>
        <w:t>avant l’entrée en formation</w:t>
      </w:r>
      <w:r>
        <w:rPr>
          <w:rFonts w:ascii="Comic Sans MS" w:hAnsi="Comic Sans MS"/>
          <w:sz w:val="20"/>
          <w:szCs w:val="24"/>
        </w:rPr>
        <w:t xml:space="preserve"> et être accompagnée : </w:t>
      </w:r>
    </w:p>
    <w:p w:rsidR="00A07AD5" w:rsidRDefault="00A07AD5">
      <w:pPr>
        <w:ind w:left="142"/>
        <w:jc w:val="both"/>
        <w:rPr>
          <w:rFonts w:ascii="Comic Sans MS" w:hAnsi="Comic Sans MS"/>
          <w:sz w:val="6"/>
          <w:szCs w:val="24"/>
        </w:rPr>
      </w:pPr>
    </w:p>
    <w:p w:rsidR="00A07AD5" w:rsidRDefault="00E103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du devis de la formation,</w:t>
      </w:r>
    </w:p>
    <w:p w:rsidR="00A07AD5" w:rsidRDefault="00E103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des pièces justificatives à l’éligibilité SESAME </w:t>
      </w:r>
    </w:p>
    <w:p w:rsidR="00A07AD5" w:rsidRDefault="00E1038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pour les critères de domiciliation : justificatif de domicile officiel datant de moins de 3 mois (facture internet, électricité…)</w:t>
      </w:r>
    </w:p>
    <w:p w:rsidR="00A07AD5" w:rsidRDefault="00E1038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pour les critères sociaux : justificatif « adapté » à la demande (exemple : sans soutien financier : avis d’imposition de l’année en cours)</w:t>
      </w:r>
    </w:p>
    <w:p w:rsidR="00A07AD5" w:rsidRDefault="00A07AD5">
      <w:pPr>
        <w:ind w:left="1222"/>
        <w:jc w:val="both"/>
        <w:rPr>
          <w:rFonts w:ascii="Comic Sans MS" w:hAnsi="Comic Sans MS"/>
          <w:sz w:val="4"/>
          <w:szCs w:val="24"/>
        </w:rPr>
      </w:pPr>
    </w:p>
    <w:p w:rsidR="00A07AD5" w:rsidRDefault="00A07AD5">
      <w:pPr>
        <w:jc w:val="both"/>
        <w:rPr>
          <w:rFonts w:ascii="Comic Sans MS" w:hAnsi="Comic Sans MS"/>
          <w:sz w:val="4"/>
          <w:szCs w:val="24"/>
        </w:rPr>
      </w:pPr>
    </w:p>
    <w:p w:rsidR="00A07AD5" w:rsidRDefault="00E1038B">
      <w:pPr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L’attestation d’entrée en formation peut être transmise</w:t>
      </w:r>
      <w:r>
        <w:rPr>
          <w:rFonts w:ascii="Comic Sans MS" w:hAnsi="Comic Sans MS"/>
          <w:sz w:val="20"/>
          <w:szCs w:val="24"/>
          <w:u w:val="single"/>
        </w:rPr>
        <w:t xml:space="preserve"> au plus tard dans les 15 jours suivant l’entrée en formation</w:t>
      </w:r>
      <w:r>
        <w:rPr>
          <w:rFonts w:ascii="Comic Sans MS" w:hAnsi="Comic Sans MS"/>
          <w:sz w:val="20"/>
          <w:szCs w:val="24"/>
        </w:rPr>
        <w:t xml:space="preserve">. </w:t>
      </w:r>
    </w:p>
    <w:p w:rsidR="00A07AD5" w:rsidRDefault="00A07AD5">
      <w:pPr>
        <w:jc w:val="both"/>
        <w:rPr>
          <w:rFonts w:ascii="Comic Sans MS" w:hAnsi="Comic Sans MS"/>
          <w:sz w:val="10"/>
          <w:szCs w:val="24"/>
        </w:rPr>
      </w:pPr>
    </w:p>
    <w:p w:rsidR="00A07AD5" w:rsidRDefault="00A07AD5">
      <w:pPr>
        <w:rPr>
          <w:rFonts w:ascii="Comic Sans MS" w:hAnsi="Comic Sans MS"/>
          <w:sz w:val="2"/>
          <w:szCs w:val="24"/>
        </w:rPr>
      </w:pPr>
    </w:p>
    <w:p w:rsidR="00A07AD5" w:rsidRDefault="00E1038B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Ces documents sont à adresser au </w:t>
      </w:r>
      <w:r>
        <w:rPr>
          <w:rFonts w:ascii="Comic Sans MS" w:hAnsi="Comic Sans MS"/>
          <w:sz w:val="20"/>
          <w:szCs w:val="24"/>
          <w:u w:val="single"/>
        </w:rPr>
        <w:t>référent départemental SESAME</w:t>
      </w:r>
      <w:r>
        <w:rPr>
          <w:rFonts w:ascii="Comic Sans MS" w:hAnsi="Comic Sans MS"/>
          <w:sz w:val="20"/>
          <w:szCs w:val="24"/>
        </w:rPr>
        <w:t>, du département de résidence du jeune. Vous trouverez</w:t>
      </w:r>
      <w:r w:rsidR="00FC3740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les coordonnées des référents en page 4 de ce document. </w:t>
      </w:r>
    </w:p>
    <w:p w:rsidR="00A07AD5" w:rsidRPr="00FC3740" w:rsidRDefault="00A07AD5">
      <w:pPr>
        <w:rPr>
          <w:rFonts w:ascii="Comic Sans MS" w:hAnsi="Comic Sans MS"/>
          <w:sz w:val="14"/>
          <w:szCs w:val="24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IDENTITE </w:t>
      </w:r>
    </w:p>
    <w:p w:rsidR="00A07AD5" w:rsidRDefault="00A07AD5">
      <w:pPr>
        <w:rPr>
          <w:rFonts w:ascii="Comic Sans MS" w:hAnsi="Comic Sans MS"/>
          <w:sz w:val="14"/>
          <w:szCs w:val="2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Madame</w:t>
      </w:r>
      <w:r>
        <w:rPr>
          <w:rFonts w:ascii="Comic Sans MS" w:hAnsi="Comic Sans MS"/>
          <w:bCs/>
          <w:sz w:val="20"/>
        </w:rPr>
        <w:tab/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Monsieur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Nom : </w:t>
      </w:r>
      <w:r>
        <w:rPr>
          <w:rFonts w:ascii="Comic Sans MS" w:hAnsi="Comic Sans MS"/>
          <w:bCs/>
          <w:sz w:val="20"/>
        </w:rPr>
        <w:tab/>
        <w:t xml:space="preserve">Prénom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Date de naissance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Age :                ans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Adresse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Code postal : </w:t>
      </w:r>
      <w:r>
        <w:rPr>
          <w:rFonts w:ascii="Comic Sans MS" w:hAnsi="Comic Sans MS"/>
          <w:bCs/>
          <w:sz w:val="20"/>
        </w:rPr>
        <w:tab/>
        <w:t xml:space="preserve">Ville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Candidat domicilié en : </w:t>
      </w: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QPV (Quartier Politique de la Ville)</w:t>
      </w:r>
      <w:r>
        <w:rPr>
          <w:rFonts w:ascii="Comic Sans MS" w:hAnsi="Comic Sans MS"/>
          <w:bCs/>
          <w:sz w:val="20"/>
        </w:rPr>
        <w:tab/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ZRR (Zone de Revitalisation Rurale)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6"/>
          <w:szCs w:val="6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Autre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Tel mobile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Courriel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b/>
          <w:bCs/>
          <w:sz w:val="6"/>
        </w:rPr>
      </w:pPr>
    </w:p>
    <w:p w:rsidR="00A07AD5" w:rsidRDefault="00E1038B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20"/>
        </w:rPr>
        <w:t xml:space="preserve"> </w:t>
      </w:r>
    </w:p>
    <w:p w:rsidR="00A07AD5" w:rsidRDefault="00E1038B">
      <w:pPr>
        <w:rPr>
          <w:rFonts w:ascii="Comic Sans MS" w:hAnsi="Comic Sans MS"/>
          <w:i/>
          <w:color w:val="002060"/>
          <w:sz w:val="16"/>
        </w:rPr>
      </w:pPr>
      <w:r>
        <w:rPr>
          <w:rFonts w:ascii="Comic Sans MS" w:hAnsi="Comic Sans MS"/>
          <w:b/>
          <w:color w:val="002060"/>
        </w:rPr>
        <w:t xml:space="preserve">STRUCTURE DE REPERAGE </w:t>
      </w:r>
      <w:r>
        <w:rPr>
          <w:rFonts w:ascii="Comic Sans MS" w:hAnsi="Comic Sans MS"/>
          <w:i/>
          <w:color w:val="002060"/>
          <w:sz w:val="16"/>
        </w:rPr>
        <w:t xml:space="preserve">(structure ayant identifiée le jeune comme potentiel bénéficiaire SESAME) </w:t>
      </w:r>
    </w:p>
    <w:p w:rsidR="00A07AD5" w:rsidRDefault="00A07AD5">
      <w:pPr>
        <w:rPr>
          <w:rFonts w:ascii="Comic Sans MS" w:hAnsi="Comic Sans MS"/>
          <w:i/>
          <w:color w:val="002060"/>
          <w:sz w:val="16"/>
          <w:szCs w:val="16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la structure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du référent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Fonction du référent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8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Courriel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"/>
        </w:rPr>
      </w:pPr>
    </w:p>
    <w:p w:rsidR="00A07AD5" w:rsidRDefault="00E1038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Comic Sans MS" w:hAnsi="Comic Sans MS"/>
          <w:b/>
          <w:color w:val="002060"/>
        </w:rPr>
        <w:lastRenderedPageBreak/>
        <w:t xml:space="preserve">PARCOURS &amp; EXPERIENCE </w:t>
      </w: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Diplôme(s) de formation initiale </w:t>
      </w:r>
      <w:r>
        <w:rPr>
          <w:rFonts w:ascii="Comic Sans MS" w:hAnsi="Comic Sans MS"/>
          <w:i/>
          <w:sz w:val="20"/>
        </w:rPr>
        <w:t>(brevet des collèges, CAP, BEP, baccalauréat…)</w:t>
      </w:r>
      <w:r>
        <w:rPr>
          <w:rFonts w:ascii="Comic Sans MS" w:hAnsi="Comic Sans MS"/>
          <w:sz w:val="20"/>
        </w:rPr>
        <w:t xml:space="preserve"> ou niveau scolaire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Diplômes non professionnels dans l’animation et/ou le sport </w:t>
      </w:r>
      <w:r>
        <w:rPr>
          <w:rFonts w:ascii="Comic Sans MS" w:hAnsi="Comic Sans MS"/>
          <w:i/>
          <w:sz w:val="20"/>
        </w:rPr>
        <w:t>(BAFA, diplômes fédéraux…) </w:t>
      </w:r>
      <w:r>
        <w:rPr>
          <w:rFonts w:ascii="Comic Sans MS" w:hAnsi="Comic Sans MS"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Diplômes professionnels dans l’animation et/ou le sport </w:t>
      </w:r>
      <w:r>
        <w:rPr>
          <w:rFonts w:ascii="Comic Sans MS" w:hAnsi="Comic Sans MS"/>
          <w:i/>
          <w:sz w:val="20"/>
        </w:rPr>
        <w:t xml:space="preserve">(CQP, </w:t>
      </w:r>
      <w:r w:rsidR="00FC3740">
        <w:rPr>
          <w:rFonts w:ascii="Comic Sans MS" w:hAnsi="Comic Sans MS"/>
          <w:i/>
          <w:sz w:val="20"/>
        </w:rPr>
        <w:t>CPJEPS</w:t>
      </w:r>
      <w:r>
        <w:rPr>
          <w:rFonts w:ascii="Comic Sans MS" w:hAnsi="Comic Sans MS"/>
          <w:i/>
          <w:sz w:val="20"/>
        </w:rPr>
        <w:t>, BPJEPS…) </w:t>
      </w:r>
      <w:r>
        <w:rPr>
          <w:rFonts w:ascii="Comic Sans MS" w:hAnsi="Comic Sans MS"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Emploi(s) dans l’animation ou le sport </w:t>
      </w:r>
      <w:r>
        <w:rPr>
          <w:rFonts w:ascii="Comic Sans MS" w:hAnsi="Comic Sans MS"/>
          <w:i/>
          <w:sz w:val="20"/>
        </w:rPr>
        <w:t>(employeur, fonction, date et durée)</w:t>
      </w:r>
      <w:r>
        <w:rPr>
          <w:rFonts w:ascii="Comic Sans MS" w:hAnsi="Comic Sans MS"/>
          <w:sz w:val="20"/>
        </w:rPr>
        <w:t>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Activités associatives bénévoles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:rsidR="00A07AD5" w:rsidRDefault="00A07AD5">
      <w:pPr>
        <w:rPr>
          <w:rFonts w:ascii="Comic Sans MS" w:hAnsi="Comic Sans MS"/>
          <w:b/>
          <w:color w:val="002060"/>
          <w:sz w:val="12"/>
          <w:szCs w:val="10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DISPOSITIFS D’ACCOMPAGNEMENT </w:t>
      </w:r>
    </w:p>
    <w:p w:rsidR="00A07AD5" w:rsidRDefault="00A07AD5">
      <w:pPr>
        <w:rPr>
          <w:rFonts w:ascii="Times New Roman" w:hAnsi="Times New Roman"/>
          <w:b/>
          <w:sz w:val="12"/>
          <w:szCs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Avez-vous déjà sollicité une aide au dispositif SESAME :  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 NON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bCs/>
          <w:sz w:val="20"/>
        </w:rPr>
        <w:t xml:space="preserve">Bénéficiez-vous ou avez-vous bénéficié d’un autre dispositif </w:t>
      </w:r>
      <w:r>
        <w:rPr>
          <w:rFonts w:ascii="Comic Sans MS" w:hAnsi="Comic Sans MS"/>
          <w:bCs/>
          <w:i/>
          <w:sz w:val="20"/>
        </w:rPr>
        <w:t>(Garantie Jeunes, Service Civique…)</w:t>
      </w:r>
      <w:r>
        <w:rPr>
          <w:rFonts w:ascii="Comic Sans MS" w:hAnsi="Comic Sans MS"/>
          <w:bCs/>
          <w:sz w:val="20"/>
        </w:rPr>
        <w:t xml:space="preserve"> :    </w:t>
      </w:r>
      <w:r>
        <w:rPr>
          <w:rFonts w:ascii="Comic Sans MS" w:hAnsi="Comic Sans MS"/>
          <w:sz w:val="20"/>
        </w:rPr>
        <w:t xml:space="preserve"> </w:t>
      </w: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NON</w:t>
      </w:r>
      <w:r>
        <w:rPr>
          <w:rFonts w:ascii="Comic Sans MS" w:hAnsi="Comic Sans MS"/>
          <w:bCs/>
          <w:sz w:val="20"/>
        </w:rPr>
        <w:tab/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Si oui, lequel (ou lesquels) et à quelle date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"/>
        </w:rPr>
      </w:pPr>
    </w:p>
    <w:p w:rsidR="00A07AD5" w:rsidRDefault="00A07AD5">
      <w:pPr>
        <w:rPr>
          <w:rFonts w:ascii="Comic Sans MS" w:hAnsi="Comic Sans MS"/>
          <w:b/>
          <w:color w:val="002060"/>
          <w:sz w:val="12"/>
          <w:szCs w:val="10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STATUT &amp; PROJET PROFESSIONNEL </w:t>
      </w:r>
    </w:p>
    <w:p w:rsidR="00A07AD5" w:rsidRDefault="00A07AD5">
      <w:pPr>
        <w:rPr>
          <w:rFonts w:ascii="Times New Roman" w:hAnsi="Times New Roman"/>
          <w:b/>
          <w:sz w:val="12"/>
          <w:szCs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Statut avant l’entrée en formation (étudiant, salarié, demandeur d'emploi…) 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Spécificité(s) éventuelle(s) du candidat (difficultés d’insertion sociale et/ou professionnelle…)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Projet professionnel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:rsidR="00A07AD5" w:rsidRDefault="00A07AD5">
      <w:pPr>
        <w:tabs>
          <w:tab w:val="left" w:pos="5245"/>
        </w:tabs>
        <w:rPr>
          <w:rFonts w:ascii="Comic Sans MS" w:hAnsi="Comic Sans MS"/>
          <w:b/>
          <w:color w:val="002060"/>
          <w:sz w:val="16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PROJET DE FORMATION </w:t>
      </w:r>
    </w:p>
    <w:p w:rsidR="00A07AD5" w:rsidRDefault="00A07AD5">
      <w:pPr>
        <w:rPr>
          <w:rFonts w:ascii="Times New Roman" w:hAnsi="Times New Roman"/>
          <w:b/>
          <w:sz w:val="14"/>
          <w:szCs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Diplôme(s) visé(s)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Organisme(s) de formation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Date d’entrée en formation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du responsable de la formation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Courriel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:rsidR="00A07AD5" w:rsidRDefault="00A07AD5">
      <w:pPr>
        <w:tabs>
          <w:tab w:val="left" w:pos="5245"/>
        </w:tabs>
        <w:rPr>
          <w:rFonts w:ascii="Comic Sans MS" w:hAnsi="Comic Sans MS"/>
          <w:b/>
          <w:color w:val="002060"/>
        </w:rPr>
      </w:pPr>
    </w:p>
    <w:p w:rsidR="00A07AD5" w:rsidRDefault="00A07AD5">
      <w:pPr>
        <w:tabs>
          <w:tab w:val="left" w:pos="5245"/>
        </w:tabs>
        <w:rPr>
          <w:rFonts w:ascii="Comic Sans MS" w:hAnsi="Comic Sans MS"/>
          <w:b/>
          <w:color w:val="002060"/>
        </w:rPr>
      </w:pPr>
    </w:p>
    <w:p w:rsidR="00A07AD5" w:rsidRDefault="00E1038B">
      <w:pPr>
        <w:tabs>
          <w:tab w:val="left" w:pos="5245"/>
        </w:tabs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PLAN DE FINANCEMENT</w:t>
      </w:r>
    </w:p>
    <w:p w:rsidR="00A07AD5" w:rsidRDefault="00A07AD5">
      <w:pPr>
        <w:tabs>
          <w:tab w:val="left" w:pos="5245"/>
        </w:tabs>
        <w:rPr>
          <w:rFonts w:ascii="Footlight MT Light" w:hAnsi="Footlight MT Light"/>
          <w:bCs/>
          <w:szCs w:val="2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Coût de la formation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abouties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en cours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refusées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Montant de la demande SESAME 202</w:t>
      </w:r>
      <w:r w:rsidR="00FC3740">
        <w:rPr>
          <w:rFonts w:ascii="Comic Sans MS" w:hAnsi="Comic Sans MS"/>
          <w:b/>
          <w:sz w:val="20"/>
        </w:rPr>
        <w:t>1</w:t>
      </w:r>
      <w:r>
        <w:rPr>
          <w:rFonts w:ascii="Comic Sans MS" w:hAnsi="Comic Sans MS"/>
          <w:b/>
          <w:sz w:val="20"/>
        </w:rPr>
        <w:t xml:space="preserve">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Commentaire supplémentaire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8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rPr>
          <w:rFonts w:ascii="Comic Sans MS" w:hAnsi="Comic Sans MS"/>
          <w:b/>
          <w:color w:val="002060"/>
          <w:sz w:val="18"/>
          <w:szCs w:val="12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BONUS MOBILITE </w:t>
      </w:r>
    </w:p>
    <w:p w:rsidR="00A07AD5" w:rsidRDefault="00A07AD5">
      <w:pPr>
        <w:rPr>
          <w:rFonts w:ascii="Comic Sans MS" w:hAnsi="Comic Sans MS"/>
          <w:b/>
          <w:color w:val="00206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662"/>
      </w:tblGrid>
      <w:tr w:rsidR="00A07AD5">
        <w:tc>
          <w:tcPr>
            <w:tcW w:w="10662" w:type="dxa"/>
          </w:tcPr>
          <w:p w:rsidR="00A07AD5" w:rsidRDefault="00A07AD5">
            <w:pPr>
              <w:rPr>
                <w:rFonts w:ascii="Comic Sans MS" w:hAnsi="Comic Sans MS"/>
                <w:b/>
                <w:color w:val="002060"/>
                <w:sz w:val="6"/>
              </w:rPr>
            </w:pPr>
          </w:p>
          <w:p w:rsidR="00A07AD5" w:rsidRDefault="00E1038B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Depuis 2019, une nouvelle aide financière favorisant la mobilité professionnelle est mise en place par la DRDJSCS Nouvelle-Aquitaine. Le plafond de cette aide, complémentaire à l’aide de 2 000 € maximum sur les frais pédagogiques, est de </w:t>
            </w:r>
            <w:r>
              <w:rPr>
                <w:rFonts w:ascii="Comic Sans MS" w:hAnsi="Comic Sans MS"/>
                <w:b/>
                <w:sz w:val="20"/>
              </w:rPr>
              <w:t>500 € par jeune et par formation.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  <w:p w:rsidR="00A07AD5" w:rsidRDefault="00A07AD5">
            <w:pPr>
              <w:jc w:val="both"/>
              <w:rPr>
                <w:rFonts w:ascii="Comic Sans MS" w:hAnsi="Comic Sans MS"/>
                <w:sz w:val="20"/>
              </w:rPr>
            </w:pPr>
          </w:p>
          <w:p w:rsidR="00A07AD5" w:rsidRDefault="00E103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 conditions d’attribution sont : </w:t>
            </w:r>
          </w:p>
          <w:p w:rsidR="00A07AD5" w:rsidRDefault="00E1038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Projet de formation BPJEPS ou DEJEPS</w:t>
            </w:r>
          </w:p>
          <w:p w:rsidR="00A07AD5" w:rsidRDefault="00E1038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Formation éloignée de 160 km et plus aller-retour du lieu de résidence principale</w:t>
            </w:r>
          </w:p>
          <w:p w:rsidR="00A07AD5" w:rsidRDefault="00E1038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Candidat éligible au dispositif SESAME et « sans soutien financier » </w:t>
            </w:r>
          </w:p>
          <w:p w:rsidR="00A07AD5" w:rsidRDefault="00E1038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18"/>
                <w:shd w:val="clear" w:color="auto" w:fill="FFFFFF"/>
              </w:rPr>
              <w:t>Est considéré comme sans soutien familial : </w:t>
            </w:r>
            <w:r>
              <w:rPr>
                <w:rFonts w:ascii="Comic Sans MS" w:hAnsi="Comic Sans MS"/>
                <w:i/>
                <w:iCs/>
                <w:color w:val="000000"/>
                <w:sz w:val="18"/>
                <w:shd w:val="clear" w:color="auto" w:fill="FFFFFF"/>
              </w:rPr>
              <w:br/>
              <w:t>* Un jeune constituant un foyer fiscal autonome non-imposable ; </w:t>
            </w:r>
            <w:r>
              <w:rPr>
                <w:rFonts w:ascii="Comic Sans MS" w:hAnsi="Comic Sans MS"/>
                <w:i/>
                <w:iCs/>
                <w:color w:val="000000"/>
                <w:sz w:val="18"/>
                <w:shd w:val="clear" w:color="auto" w:fill="FFFFFF"/>
              </w:rPr>
              <w:br/>
              <w:t>* Un jeune membre d’un foyer fiscal non imposable ;</w:t>
            </w:r>
            <w:r>
              <w:rPr>
                <w:rFonts w:ascii="Comic Sans MS" w:hAnsi="Comic Sans MS"/>
                <w:i/>
                <w:iCs/>
                <w:color w:val="000000"/>
                <w:sz w:val="18"/>
                <w:shd w:val="clear" w:color="auto" w:fill="FFFFFF"/>
              </w:rPr>
              <w:br/>
              <w:t>* Un enfant de foyer bénéficiaire du RSA ;</w:t>
            </w:r>
            <w:r>
              <w:rPr>
                <w:rFonts w:ascii="Comic Sans MS" w:hAnsi="Comic Sans MS"/>
                <w:i/>
                <w:iCs/>
                <w:color w:val="000000"/>
                <w:sz w:val="18"/>
                <w:shd w:val="clear" w:color="auto" w:fill="FFFFFF"/>
              </w:rPr>
              <w:br/>
              <w:t>* Un jeune membre d’un foyer fiscal imposable se déclarant en rupture familiale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hd w:val="clear" w:color="auto" w:fill="FFFFFF"/>
              </w:rPr>
              <w:t>. </w:t>
            </w:r>
          </w:p>
          <w:p w:rsidR="00A07AD5" w:rsidRDefault="00A07AD5">
            <w:pPr>
              <w:rPr>
                <w:rFonts w:ascii="Comic Sans MS" w:hAnsi="Comic Sans MS"/>
                <w:sz w:val="20"/>
              </w:rPr>
            </w:pPr>
          </w:p>
          <w:p w:rsidR="00A07AD5" w:rsidRDefault="00E103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Sollicitez-vous une aide la mobilité :  </w:t>
            </w:r>
            <w:r>
              <w:rPr>
                <w:rFonts w:ascii="Wingdings" w:eastAsia="Wingdings" w:hAnsi="Wingdings" w:cs="Wingdings"/>
                <w:bCs/>
                <w:sz w:val="20"/>
              </w:rPr>
              <w:t></w:t>
            </w:r>
            <w:r>
              <w:rPr>
                <w:rFonts w:ascii="Comic Sans MS" w:hAnsi="Comic Sans MS"/>
                <w:bCs/>
                <w:sz w:val="20"/>
              </w:rPr>
              <w:t xml:space="preserve"> OUI    </w:t>
            </w:r>
            <w:r>
              <w:rPr>
                <w:rFonts w:ascii="Wingdings" w:eastAsia="Wingdings" w:hAnsi="Wingdings" w:cs="Wingdings"/>
                <w:bCs/>
                <w:sz w:val="20"/>
              </w:rPr>
              <w:t></w:t>
            </w:r>
            <w:r>
              <w:rPr>
                <w:rFonts w:ascii="Comic Sans MS" w:hAnsi="Comic Sans MS"/>
                <w:bCs/>
                <w:sz w:val="20"/>
              </w:rPr>
              <w:t xml:space="preserve">  NON</w:t>
            </w:r>
          </w:p>
          <w:p w:rsidR="00A07AD5" w:rsidRDefault="00A07AD5">
            <w:pPr>
              <w:rPr>
                <w:rFonts w:ascii="Comic Sans MS" w:hAnsi="Comic Sans MS"/>
                <w:sz w:val="20"/>
              </w:rPr>
            </w:pPr>
          </w:p>
          <w:p w:rsidR="00A07AD5" w:rsidRDefault="00E1038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Si oui, montant de la demande : </w:t>
            </w:r>
          </w:p>
          <w:p w:rsidR="00A07AD5" w:rsidRDefault="00E1038B">
            <w:pPr>
              <w:rPr>
                <w:rFonts w:ascii="Comic Sans MS" w:hAnsi="Comic Sans MS"/>
                <w:b/>
                <w:color w:val="002060"/>
                <w:sz w:val="16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</w:tc>
      </w:tr>
    </w:tbl>
    <w:p w:rsidR="00A07AD5" w:rsidRDefault="00A07AD5">
      <w:pPr>
        <w:rPr>
          <w:rFonts w:ascii="Comic Sans MS" w:hAnsi="Comic Sans MS"/>
          <w:b/>
          <w:color w:val="002060"/>
          <w:sz w:val="18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ALTERNANCE</w:t>
      </w:r>
    </w:p>
    <w:p w:rsidR="00A07AD5" w:rsidRDefault="00A07AD5">
      <w:pPr>
        <w:rPr>
          <w:rFonts w:ascii="Comic Sans MS" w:hAnsi="Comic Sans MS"/>
          <w:b/>
          <w:color w:val="002060"/>
          <w:sz w:val="16"/>
          <w:szCs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la structure d’alternance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Adresse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Code postal : </w:t>
      </w:r>
      <w:r>
        <w:rPr>
          <w:rFonts w:ascii="Comic Sans MS" w:hAnsi="Comic Sans MS"/>
          <w:bCs/>
          <w:sz w:val="20"/>
        </w:rPr>
        <w:tab/>
        <w:t xml:space="preserve">Ville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Nom du tuteur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6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sz w:val="20"/>
        </w:rPr>
        <w:t xml:space="preserve">Bénéficiez-vous d’un contrat de travail ? 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NON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Si oui, nature de contrat :                        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CDI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CDD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Dans le cas où votre employeur bénéficie d’une aide à l’emploi, merci de bien vouloir préciser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Contrat d’apprentissage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Contrat de professionnalisation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Parcours Emploi Compétences</w:t>
      </w: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Autre : </w:t>
      </w:r>
    </w:p>
    <w:sectPr w:rsidR="00A07AD5">
      <w:pgSz w:w="23814" w:h="16839" w:orient="landscape"/>
      <w:pgMar w:top="426" w:right="567" w:bottom="284" w:left="426" w:header="708" w:footer="708" w:gutter="0"/>
      <w:cols w:num="2" w:space="15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1F" w:rsidRDefault="00BF451F">
      <w:r>
        <w:separator/>
      </w:r>
    </w:p>
  </w:endnote>
  <w:endnote w:type="continuationSeparator" w:id="0">
    <w:p w:rsidR="00BF451F" w:rsidRDefault="00BF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1F" w:rsidRDefault="00BF451F">
      <w:r>
        <w:separator/>
      </w:r>
    </w:p>
  </w:footnote>
  <w:footnote w:type="continuationSeparator" w:id="0">
    <w:p w:rsidR="00BF451F" w:rsidRDefault="00BF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CFD"/>
    <w:multiLevelType w:val="hybridMultilevel"/>
    <w:tmpl w:val="0BC01A00"/>
    <w:lvl w:ilvl="0" w:tplc="ED60FF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1684A2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A20E7EA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B6F6A0AC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C5E8968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E8871D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5D0503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6E0850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12E4E2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8517C6"/>
    <w:multiLevelType w:val="hybridMultilevel"/>
    <w:tmpl w:val="5588D4C2"/>
    <w:lvl w:ilvl="0" w:tplc="D4AC7D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B9A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0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AC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C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D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5"/>
    <w:rsid w:val="002A3A07"/>
    <w:rsid w:val="004B6156"/>
    <w:rsid w:val="004E564B"/>
    <w:rsid w:val="005D55EB"/>
    <w:rsid w:val="007B1B3B"/>
    <w:rsid w:val="00A07AD5"/>
    <w:rsid w:val="00BF451F"/>
    <w:rsid w:val="00D2244B"/>
    <w:rsid w:val="00E0303F"/>
    <w:rsid w:val="00E1038B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D92D0D-E1C3-49E3-8771-00F71FD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Pierre Daussy</cp:lastModifiedBy>
  <cp:revision>2</cp:revision>
  <dcterms:created xsi:type="dcterms:W3CDTF">2021-09-27T13:57:00Z</dcterms:created>
  <dcterms:modified xsi:type="dcterms:W3CDTF">2021-09-27T13:57:00Z</dcterms:modified>
</cp:coreProperties>
</file>