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2CC" w:rsidRDefault="00384E43" w:rsidP="0043319B">
      <w:pPr>
        <w:pStyle w:val="Sansinterligne"/>
      </w:pPr>
      <w:r>
        <w:rPr>
          <w:noProof/>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3" o:spid="_x0000_s1094" type="#_x0000_t63" style="position:absolute;margin-left:422pt;margin-top:-4.8pt;width:104.5pt;height:50.3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" adj="-1550,28385" fillcolor="#fff2cc">
            <v:textbox>
              <w:txbxContent>
                <w:p w:rsidR="00384E43" w:rsidRDefault="00384E43" w:rsidP="00384E43">
                  <w:pPr>
                    <w:rPr>
                      <w:sz w:val="16"/>
                      <w:szCs w:val="16"/>
                    </w:rPr>
                  </w:pPr>
                  <w:r>
                    <w:rPr>
                      <w:sz w:val="16"/>
                      <w:szCs w:val="16"/>
                    </w:rPr>
                    <w:t>Triangle rectangle</w:t>
                  </w:r>
                </w:p>
                <w:p w:rsidR="00384E43" w:rsidRDefault="00384E43" w:rsidP="00384E43">
                  <w:pPr>
                    <w:rPr>
                      <w:sz w:val="16"/>
                      <w:szCs w:val="16"/>
                    </w:rPr>
                  </w:pPr>
                  <w:r>
                    <w:rPr>
                      <w:sz w:val="16"/>
                      <w:szCs w:val="16"/>
                    </w:rPr>
                    <w:t>Tu connais Pythagore ?</w:t>
                  </w:r>
                </w:p>
                <w:p w:rsidR="00384E43" w:rsidRDefault="00384E43" w:rsidP="00384E43">
                  <w:pPr>
                    <w:rPr>
                      <w:sz w:val="16"/>
                      <w:szCs w:val="16"/>
                    </w:rPr>
                  </w:pPr>
                </w:p>
              </w:txbxContent>
            </v:textbox>
          </v:shape>
        </w:pict>
      </w:r>
      <w:r w:rsidR="00FB2C7C">
        <w:rPr>
          <w:noProof/>
          <w:lang w:eastAsia="fr-FR"/>
        </w:rPr>
        <w:drawing>
          <wp:anchor distT="0" distB="0" distL="114300" distR="114300" simplePos="0" relativeHeight="251656704" behindDoc="1" locked="0" layoutInCell="1" allowOverlap="1">
            <wp:simplePos x="0" y="0"/>
            <wp:positionH relativeFrom="column">
              <wp:posOffset>-260350</wp:posOffset>
            </wp:positionH>
            <wp:positionV relativeFrom="paragraph">
              <wp:posOffset>-269240</wp:posOffset>
            </wp:positionV>
            <wp:extent cx="1584325" cy="1404620"/>
            <wp:effectExtent l="19050" t="0" r="0" b="0"/>
            <wp:wrapNone/>
            <wp:docPr id="58" name="Image 58" descr="2 - Logotype couleur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2 - Logotype couleur JPG"/>
                    <pic:cNvPicPr>
                      <a:picLocks noChangeAspect="1" noChangeArrowheads="1"/>
                    </pic:cNvPicPr>
                  </pic:nvPicPr>
                  <pic:blipFill>
                    <a:blip r:embed="rId8" cstate="print"/>
                    <a:srcRect/>
                    <a:stretch>
                      <a:fillRect/>
                    </a:stretch>
                  </pic:blipFill>
                  <pic:spPr bwMode="auto">
                    <a:xfrm>
                      <a:off x="0" y="0"/>
                      <a:ext cx="1584325" cy="1404620"/>
                    </a:xfrm>
                    <a:prstGeom prst="rect">
                      <a:avLst/>
                    </a:prstGeom>
                    <a:noFill/>
                    <a:ln w="9525">
                      <a:noFill/>
                      <a:miter lim="800000"/>
                      <a:headEnd/>
                      <a:tailEnd/>
                    </a:ln>
                  </pic:spPr>
                </pic:pic>
              </a:graphicData>
            </a:graphic>
          </wp:anchor>
        </w:drawing>
      </w:r>
      <w:r w:rsidR="0043319B">
        <w:rPr>
          <w:noProof/>
          <w:lang w:eastAsia="fr-FR"/>
        </w:rPr>
        <w:pict>
          <v:rect id="_x0000_s1069" style="position:absolute;margin-left:106.25pt;margin-top:-17.7pt;width:320.25pt;height:38.5pt;z-index:251654656;mso-position-horizontal-relative:text;mso-position-vertical-relative:text" stroked="f">
            <v:textbox style="mso-next-textbox:#_x0000_s1069">
              <w:txbxContent>
                <w:p w:rsidR="003E76BC" w:rsidRPr="00F71AEA" w:rsidRDefault="003E76BC">
                  <w:pPr>
                    <w:rPr>
                      <w:sz w:val="14"/>
                      <w:szCs w:val="14"/>
                    </w:rPr>
                  </w:pPr>
                </w:p>
                <w:p w:rsidR="003E76BC" w:rsidRPr="00F71AEA" w:rsidRDefault="00384E43">
                  <w:pPr>
                    <w:rPr>
                      <w:rFonts w:ascii="Times New Roman" w:hAnsi="Times New Roman"/>
                      <w:sz w:val="44"/>
                      <w:szCs w:val="44"/>
                    </w:rPr>
                  </w:pPr>
                  <w:r>
                    <w:rPr>
                      <w:rFonts w:ascii="Times New Roman" w:hAnsi="Times New Roman"/>
                      <w:b/>
                      <w:sz w:val="40"/>
                      <w:szCs w:val="40"/>
                    </w:rPr>
                    <w:t xml:space="preserve">      </w:t>
                  </w:r>
                  <w:r w:rsidR="003E76BC" w:rsidRPr="00E104BE">
                    <w:rPr>
                      <w:rFonts w:ascii="Times New Roman" w:hAnsi="Times New Roman"/>
                      <w:b/>
                      <w:sz w:val="40"/>
                      <w:szCs w:val="40"/>
                    </w:rPr>
                    <w:t>Concours nationaux 202</w:t>
                  </w:r>
                  <w:r w:rsidR="0043319B" w:rsidRPr="00E104BE">
                    <w:rPr>
                      <w:rFonts w:ascii="Times New Roman" w:hAnsi="Times New Roman"/>
                      <w:b/>
                      <w:sz w:val="40"/>
                      <w:szCs w:val="40"/>
                    </w:rPr>
                    <w:t>4</w:t>
                  </w:r>
                  <w:r w:rsidR="003E76BC" w:rsidRPr="00E104BE">
                    <w:rPr>
                      <w:rFonts w:ascii="Times New Roman" w:hAnsi="Times New Roman"/>
                      <w:b/>
                      <w:sz w:val="40"/>
                      <w:szCs w:val="40"/>
                    </w:rPr>
                    <w:t>-</w:t>
                  </w:r>
                  <w:r w:rsidR="0043319B" w:rsidRPr="00E104BE">
                    <w:rPr>
                      <w:rFonts w:ascii="Times New Roman" w:hAnsi="Times New Roman"/>
                      <w:b/>
                      <w:sz w:val="40"/>
                      <w:szCs w:val="40"/>
                    </w:rPr>
                    <w:t xml:space="preserve">2025 </w:t>
                  </w:r>
                  <w:r w:rsidR="0043319B">
                    <w:rPr>
                      <w:rFonts w:ascii="Times New Roman" w:hAnsi="Times New Roman"/>
                      <w:b/>
                      <w:sz w:val="44"/>
                      <w:szCs w:val="44"/>
                    </w:rPr>
                    <w:t>é2025</w:t>
                  </w:r>
                  <w:r w:rsidR="00F71AEA">
                    <w:rPr>
                      <w:rFonts w:ascii="Times New Roman" w:hAnsi="Times New Roman"/>
                      <w:b/>
                      <w:sz w:val="44"/>
                      <w:szCs w:val="44"/>
                    </w:rPr>
                    <w:t>202</w:t>
                  </w:r>
                  <w:r w:rsidR="0043319B">
                    <w:rPr>
                      <w:rFonts w:ascii="Times New Roman" w:hAnsi="Times New Roman"/>
                      <w:b/>
                      <w:sz w:val="44"/>
                      <w:szCs w:val="44"/>
                    </w:rPr>
                    <w:t>5</w:t>
                  </w:r>
                  <w:r w:rsidR="00F71AEA">
                    <w:rPr>
                      <w:rFonts w:ascii="Times New Roman" w:hAnsi="Times New Roman"/>
                      <w:b/>
                      <w:sz w:val="44"/>
                      <w:szCs w:val="44"/>
                    </w:rPr>
                    <w:t xml:space="preserve"> 2</w:t>
                  </w:r>
                  <w:r w:rsidR="003E76BC" w:rsidRPr="00F71AEA">
                    <w:rPr>
                      <w:rFonts w:ascii="Times New Roman" w:hAnsi="Times New Roman"/>
                      <w:b/>
                      <w:sz w:val="44"/>
                      <w:szCs w:val="44"/>
                    </w:rPr>
                    <w:t>202</w:t>
                  </w:r>
                  <w:r w:rsidR="00F71AEA" w:rsidRPr="00F71AEA">
                    <w:rPr>
                      <w:rFonts w:ascii="Times New Roman" w:hAnsi="Times New Roman"/>
                      <w:b/>
                      <w:sz w:val="44"/>
                      <w:szCs w:val="44"/>
                    </w:rPr>
                    <w:t>4</w:t>
                  </w:r>
                </w:p>
              </w:txbxContent>
            </v:textbox>
          </v:rect>
        </w:pict>
      </w:r>
      <w:r w:rsidR="00BD02CC">
        <w:t xml:space="preserve">                         </w:t>
      </w:r>
    </w:p>
    <w:p w:rsidR="00BD02CC" w:rsidRPr="003D263E" w:rsidRDefault="00FB2C7C" w:rsidP="0043319B">
      <w:pPr>
        <w:rPr>
          <w:rFonts w:ascii="Times New Roman" w:hAnsi="Times New Roman"/>
          <w:bCs/>
          <w:i/>
          <w:iCs/>
        </w:rPr>
      </w:pPr>
      <w:r>
        <w:rPr>
          <w:noProof/>
          <w:lang w:eastAsia="fr-FR"/>
        </w:rPr>
        <w:drawing>
          <wp:anchor distT="0" distB="0" distL="114300" distR="114300" simplePos="0" relativeHeight="251657728" behindDoc="1" locked="0" layoutInCell="1" allowOverlap="1">
            <wp:simplePos x="0" y="0"/>
            <wp:positionH relativeFrom="column">
              <wp:posOffset>1524000</wp:posOffset>
            </wp:positionH>
            <wp:positionV relativeFrom="paragraph">
              <wp:posOffset>102235</wp:posOffset>
            </wp:positionV>
            <wp:extent cx="3790950" cy="676910"/>
            <wp:effectExtent l="19050" t="0" r="0" b="0"/>
            <wp:wrapNone/>
            <wp:docPr id="59" name="Image 59" descr="20230607_083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20230607_083804"/>
                    <pic:cNvPicPr>
                      <a:picLocks noChangeAspect="1" noChangeArrowheads="1"/>
                    </pic:cNvPicPr>
                  </pic:nvPicPr>
                  <pic:blipFill>
                    <a:blip r:embed="rId9" cstate="print"/>
                    <a:srcRect/>
                    <a:stretch>
                      <a:fillRect/>
                    </a:stretch>
                  </pic:blipFill>
                  <pic:spPr bwMode="auto">
                    <a:xfrm>
                      <a:off x="0" y="0"/>
                      <a:ext cx="3790950" cy="676910"/>
                    </a:xfrm>
                    <a:prstGeom prst="rect">
                      <a:avLst/>
                    </a:prstGeom>
                    <a:noFill/>
                    <a:ln w="9525">
                      <a:noFill/>
                      <a:miter lim="800000"/>
                      <a:headEnd/>
                      <a:tailEnd/>
                    </a:ln>
                  </pic:spPr>
                </pic:pic>
              </a:graphicData>
            </a:graphic>
          </wp:anchor>
        </w:drawing>
      </w:r>
      <w:r w:rsidR="003D263E">
        <w:rPr>
          <w:sz w:val="40"/>
          <w:szCs w:val="40"/>
        </w:rPr>
        <w:t xml:space="preserve">                                                                                                     </w:t>
      </w:r>
    </w:p>
    <w:p w:rsidR="003E76BC" w:rsidRPr="003D263E" w:rsidRDefault="00BD02CC" w:rsidP="00BD02CC">
      <w:pPr>
        <w:jc w:val="center"/>
        <w:rPr>
          <w:rFonts w:ascii="Times New Roman" w:hAnsi="Times New Roman"/>
          <w:b/>
          <w:sz w:val="20"/>
          <w:szCs w:val="20"/>
        </w:rPr>
      </w:pPr>
      <w:r>
        <w:rPr>
          <w:rFonts w:ascii="Times New Roman" w:hAnsi="Times New Roman"/>
          <w:b/>
          <w:sz w:val="36"/>
          <w:szCs w:val="36"/>
        </w:rPr>
        <w:t xml:space="preserve">     </w:t>
      </w:r>
    </w:p>
    <w:p w:rsidR="005E7C1D" w:rsidRDefault="00FB2C7C" w:rsidP="00BD02CC">
      <w:pPr>
        <w:jc w:val="center"/>
        <w:rPr>
          <w:rFonts w:ascii="Times New Roman" w:hAnsi="Times New Roman"/>
          <w:b/>
          <w:sz w:val="36"/>
          <w:szCs w:val="36"/>
        </w:rPr>
      </w:pPr>
      <w:r>
        <w:rPr>
          <w:noProof/>
          <w:lang w:eastAsia="fr-FR"/>
        </w:rPr>
        <w:drawing>
          <wp:anchor distT="0" distB="0" distL="114300" distR="114300" simplePos="0" relativeHeight="251659776" behindDoc="1" locked="0" layoutInCell="1" allowOverlap="1">
            <wp:simplePos x="0" y="0"/>
            <wp:positionH relativeFrom="column">
              <wp:posOffset>5798185</wp:posOffset>
            </wp:positionH>
            <wp:positionV relativeFrom="paragraph">
              <wp:posOffset>141605</wp:posOffset>
            </wp:positionV>
            <wp:extent cx="1357630" cy="1039495"/>
            <wp:effectExtent l="19050" t="0" r="0" b="0"/>
            <wp:wrapNone/>
            <wp:docPr id="69" name="Image 69" descr="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2"/>
                    <pic:cNvPicPr>
                      <a:picLocks noChangeAspect="1" noChangeArrowheads="1"/>
                    </pic:cNvPicPr>
                  </pic:nvPicPr>
                  <pic:blipFill>
                    <a:blip r:embed="rId10" cstate="print"/>
                    <a:srcRect/>
                    <a:stretch>
                      <a:fillRect/>
                    </a:stretch>
                  </pic:blipFill>
                  <pic:spPr bwMode="auto">
                    <a:xfrm>
                      <a:off x="0" y="0"/>
                      <a:ext cx="1357630" cy="1039495"/>
                    </a:xfrm>
                    <a:prstGeom prst="rect">
                      <a:avLst/>
                    </a:prstGeom>
                    <a:noFill/>
                    <a:ln w="9525">
                      <a:noFill/>
                      <a:miter lim="800000"/>
                      <a:headEnd/>
                      <a:tailEnd/>
                    </a:ln>
                  </pic:spPr>
                </pic:pic>
              </a:graphicData>
            </a:graphic>
          </wp:anchor>
        </w:drawing>
      </w:r>
    </w:p>
    <w:p w:rsidR="00B412C2" w:rsidRDefault="00B412C2" w:rsidP="00BD02CC">
      <w:pPr>
        <w:rPr>
          <w:rFonts w:ascii="Times New Roman" w:hAnsi="Times New Roman"/>
          <w:sz w:val="16"/>
          <w:szCs w:val="16"/>
        </w:rPr>
      </w:pPr>
    </w:p>
    <w:p w:rsidR="001756C5" w:rsidRDefault="001756C5" w:rsidP="00BD02CC">
      <w:pPr>
        <w:rPr>
          <w:rFonts w:ascii="Times New Roman" w:hAnsi="Times New Roman"/>
          <w:sz w:val="16"/>
          <w:szCs w:val="16"/>
        </w:rPr>
      </w:pPr>
    </w:p>
    <w:p w:rsidR="001756C5" w:rsidRPr="001756C5" w:rsidRDefault="001756C5" w:rsidP="00BD02CC">
      <w:pPr>
        <w:rPr>
          <w:rFonts w:ascii="Times New Roman" w:hAnsi="Times New Roman"/>
          <w:sz w:val="16"/>
          <w:szCs w:val="16"/>
        </w:rPr>
      </w:pPr>
    </w:p>
    <w:p w:rsidR="0043319B" w:rsidRDefault="00D0787F" w:rsidP="001844A7">
      <w:pPr>
        <w:rPr>
          <w:rFonts w:ascii="Times New Roman" w:hAnsi="Times New Roman"/>
          <w:sz w:val="16"/>
          <w:szCs w:val="16"/>
        </w:rPr>
      </w:pPr>
      <w:r>
        <w:rPr>
          <w:noProof/>
          <w:sz w:val="40"/>
          <w:szCs w:val="40"/>
          <w:lang w:eastAsia="fr-FR"/>
        </w:rPr>
        <w:pict>
          <v:rect id="_x0000_s1070" style="position:absolute;margin-left:69.55pt;margin-top:2.75pt;width:399.1pt;height:31pt;z-index:251655680" stroked="f">
            <v:textbox style="mso-next-textbox:#_x0000_s1070">
              <w:txbxContent>
                <w:p w:rsidR="00E11F4C" w:rsidRPr="00E11F4C" w:rsidRDefault="00E11F4C" w:rsidP="00DA77AB">
                  <w:pPr>
                    <w:spacing w:line="276" w:lineRule="auto"/>
                    <w:rPr>
                      <w:rFonts w:ascii="Times New Roman" w:hAnsi="Times New Roman"/>
                      <w:b/>
                      <w:color w:val="FF0000"/>
                      <w:sz w:val="12"/>
                      <w:szCs w:val="12"/>
                    </w:rPr>
                  </w:pPr>
                </w:p>
                <w:p w:rsidR="005E7C1D" w:rsidRPr="00D0787F" w:rsidRDefault="008462B4" w:rsidP="00DA77AB">
                  <w:pPr>
                    <w:spacing w:line="276" w:lineRule="auto"/>
                    <w:rPr>
                      <w:rFonts w:ascii="Times New Roman" w:hAnsi="Times New Roman"/>
                      <w:b/>
                      <w:color w:val="FF0000"/>
                      <w:sz w:val="32"/>
                      <w:szCs w:val="32"/>
                    </w:rPr>
                  </w:pPr>
                  <w:r>
                    <w:rPr>
                      <w:rFonts w:ascii="Times New Roman" w:hAnsi="Times New Roman"/>
                      <w:b/>
                      <w:color w:val="FF0000"/>
                      <w:sz w:val="32"/>
                      <w:szCs w:val="32"/>
                    </w:rPr>
                    <w:t xml:space="preserve">   </w:t>
                  </w:r>
                  <w:r w:rsidR="0043319B" w:rsidRPr="00D0787F">
                    <w:rPr>
                      <w:rFonts w:ascii="Times New Roman" w:hAnsi="Times New Roman"/>
                      <w:b/>
                      <w:color w:val="FF0000"/>
                      <w:sz w:val="32"/>
                      <w:szCs w:val="32"/>
                    </w:rPr>
                    <w:t xml:space="preserve">LES MATHÉMATIQUES À TRAVERS </w:t>
                  </w:r>
                  <w:r w:rsidR="005B363E" w:rsidRPr="00D0787F">
                    <w:rPr>
                      <w:rFonts w:ascii="Times New Roman" w:hAnsi="Times New Roman"/>
                      <w:b/>
                      <w:color w:val="FF0000"/>
                      <w:sz w:val="32"/>
                      <w:szCs w:val="32"/>
                    </w:rPr>
                    <w:t>LE</w:t>
                  </w:r>
                  <w:r w:rsidR="0043319B" w:rsidRPr="00D0787F">
                    <w:rPr>
                      <w:rFonts w:ascii="Times New Roman" w:hAnsi="Times New Roman"/>
                      <w:b/>
                      <w:color w:val="FF0000"/>
                      <w:sz w:val="32"/>
                      <w:szCs w:val="32"/>
                    </w:rPr>
                    <w:t xml:space="preserve"> </w:t>
                  </w:r>
                  <w:r w:rsidR="00E11F4C" w:rsidRPr="00D0787F">
                    <w:rPr>
                      <w:rFonts w:ascii="Times New Roman" w:hAnsi="Times New Roman"/>
                      <w:b/>
                      <w:color w:val="FF0000"/>
                      <w:sz w:val="32"/>
                      <w:szCs w:val="32"/>
                    </w:rPr>
                    <w:t>T</w:t>
                  </w:r>
                  <w:r w:rsidR="0043319B" w:rsidRPr="00D0787F">
                    <w:rPr>
                      <w:rFonts w:ascii="Times New Roman" w:hAnsi="Times New Roman"/>
                      <w:b/>
                      <w:color w:val="FF0000"/>
                      <w:sz w:val="32"/>
                      <w:szCs w:val="32"/>
                    </w:rPr>
                    <w:t>EMPS</w:t>
                  </w:r>
                </w:p>
              </w:txbxContent>
            </v:textbox>
          </v:rect>
        </w:pict>
      </w:r>
      <w:r w:rsidR="00813715" w:rsidRPr="00813715">
        <w:rPr>
          <w:i/>
          <w:iCs/>
          <w:color w:val="2B2B2B"/>
          <w:sz w:val="16"/>
          <w:szCs w:val="16"/>
        </w:rPr>
        <w:t xml:space="preserve"> </w:t>
      </w:r>
      <w:r w:rsidR="001844A7">
        <w:rPr>
          <w:rFonts w:ascii="Times New Roman" w:hAnsi="Times New Roman"/>
          <w:sz w:val="16"/>
          <w:szCs w:val="16"/>
        </w:rPr>
        <w:t xml:space="preserve">                                                                                                                                                  </w:t>
      </w:r>
      <w:r w:rsidR="001756C5">
        <w:rPr>
          <w:i/>
          <w:iCs/>
          <w:color w:val="2B2B2B"/>
          <w:sz w:val="16"/>
          <w:szCs w:val="16"/>
        </w:rPr>
        <w:t xml:space="preserve">                                                    </w:t>
      </w:r>
      <w:r w:rsidR="001844A7">
        <w:rPr>
          <w:rFonts w:ascii="Times New Roman" w:hAnsi="Times New Roman"/>
          <w:sz w:val="16"/>
          <w:szCs w:val="16"/>
        </w:rPr>
        <w:t xml:space="preserve">                        </w:t>
      </w:r>
    </w:p>
    <w:p w:rsidR="001844A7" w:rsidRDefault="001844A7" w:rsidP="001844A7">
      <w:pPr>
        <w:rPr>
          <w:rFonts w:ascii="Times New Roman" w:hAnsi="Times New Roman"/>
          <w:sz w:val="16"/>
          <w:szCs w:val="16"/>
        </w:rPr>
      </w:pPr>
      <w:r>
        <w:rPr>
          <w:rFonts w:ascii="Times New Roman" w:hAnsi="Times New Roman"/>
          <w:sz w:val="16"/>
          <w:szCs w:val="16"/>
        </w:rPr>
        <w:t xml:space="preserve">                                 </w:t>
      </w:r>
    </w:p>
    <w:p w:rsidR="0043319B" w:rsidRDefault="0043319B" w:rsidP="0043319B">
      <w:pPr>
        <w:jc w:val="center"/>
        <w:rPr>
          <w:rFonts w:ascii="Times New Roman" w:hAnsi="Times New Roman"/>
          <w:b/>
          <w:bCs/>
          <w:sz w:val="16"/>
          <w:szCs w:val="16"/>
        </w:rPr>
      </w:pPr>
    </w:p>
    <w:p w:rsidR="00384E43" w:rsidRDefault="00384E43" w:rsidP="0043319B">
      <w:pPr>
        <w:jc w:val="center"/>
        <w:rPr>
          <w:rFonts w:ascii="Times New Roman" w:hAnsi="Times New Roman"/>
          <w:b/>
          <w:bCs/>
          <w:sz w:val="16"/>
          <w:szCs w:val="16"/>
        </w:rPr>
      </w:pPr>
    </w:p>
    <w:p w:rsidR="00384E43" w:rsidRPr="00384E43" w:rsidRDefault="00384E43" w:rsidP="0043319B">
      <w:pPr>
        <w:jc w:val="center"/>
        <w:rPr>
          <w:rFonts w:ascii="Times New Roman" w:hAnsi="Times New Roman"/>
          <w:b/>
          <w:bCs/>
          <w:sz w:val="12"/>
          <w:szCs w:val="12"/>
        </w:rPr>
      </w:pPr>
    </w:p>
    <w:p w:rsidR="00384E43" w:rsidRPr="00DA77AB" w:rsidRDefault="00384E43" w:rsidP="0043319B">
      <w:pPr>
        <w:jc w:val="center"/>
        <w:rPr>
          <w:rFonts w:ascii="Times New Roman" w:hAnsi="Times New Roman"/>
          <w:b/>
          <w:bCs/>
          <w:sz w:val="16"/>
          <w:szCs w:val="16"/>
        </w:rPr>
      </w:pPr>
    </w:p>
    <w:tbl>
      <w:tblPr>
        <w:tblpPr w:leftFromText="141" w:rightFromText="141" w:vertAnchor="text" w:horzAnchor="margin" w:tblpY="-35"/>
        <w:tblW w:w="10881" w:type="dxa"/>
        <w:tblBorders>
          <w:top w:val="single" w:sz="18" w:space="0" w:color="002060"/>
          <w:left w:val="single" w:sz="18" w:space="0" w:color="002060"/>
          <w:bottom w:val="single" w:sz="18" w:space="0" w:color="002060"/>
          <w:right w:val="single" w:sz="18" w:space="0" w:color="002060"/>
          <w:insideH w:val="single" w:sz="18" w:space="0" w:color="002060"/>
          <w:insideV w:val="single" w:sz="18" w:space="0" w:color="002060"/>
        </w:tblBorders>
        <w:tblLook w:val="04A0"/>
      </w:tblPr>
      <w:tblGrid>
        <w:gridCol w:w="10881"/>
      </w:tblGrid>
      <w:tr w:rsidR="00E11F4C" w:rsidTr="008462B4">
        <w:trPr>
          <w:trHeight w:val="567"/>
        </w:trPr>
        <w:tc>
          <w:tcPr>
            <w:tcW w:w="10881" w:type="dxa"/>
            <w:tcBorders>
              <w:top w:val="single" w:sz="24" w:space="0" w:color="7030A0"/>
              <w:left w:val="single" w:sz="24" w:space="0" w:color="7030A0"/>
              <w:bottom w:val="single" w:sz="24" w:space="0" w:color="7030A0"/>
              <w:right w:val="single" w:sz="24" w:space="0" w:color="7030A0"/>
            </w:tcBorders>
            <w:shd w:val="clear" w:color="auto" w:fill="auto"/>
          </w:tcPr>
          <w:p w:rsidR="00E11F4C" w:rsidRPr="00117B28" w:rsidRDefault="00E11F4C" w:rsidP="00384E43">
            <w:pPr>
              <w:rPr>
                <w:rFonts w:ascii="Times New Roman" w:hAnsi="Times New Roman"/>
                <w:b/>
                <w:bCs/>
                <w:sz w:val="12"/>
                <w:szCs w:val="12"/>
              </w:rPr>
            </w:pPr>
          </w:p>
          <w:p w:rsidR="00E11F4C" w:rsidRPr="00E104BE" w:rsidRDefault="00E11F4C" w:rsidP="008462B4">
            <w:pPr>
              <w:jc w:val="center"/>
              <w:rPr>
                <w:rFonts w:ascii="Times New Roman" w:hAnsi="Times New Roman"/>
                <w:b/>
                <w:bCs/>
                <w:sz w:val="24"/>
                <w:szCs w:val="24"/>
              </w:rPr>
            </w:pPr>
            <w:r w:rsidRPr="00E104BE">
              <w:rPr>
                <w:rFonts w:ascii="Times New Roman" w:hAnsi="Times New Roman"/>
                <w:b/>
                <w:bCs/>
                <w:sz w:val="24"/>
                <w:szCs w:val="24"/>
              </w:rPr>
              <w:t xml:space="preserve">Illustrer un problème concret résolu grâce à la découverte d’un </w:t>
            </w:r>
            <w:r w:rsidR="0032161B">
              <w:rPr>
                <w:rFonts w:ascii="Times New Roman" w:hAnsi="Times New Roman"/>
                <w:b/>
                <w:bCs/>
                <w:sz w:val="24"/>
                <w:szCs w:val="24"/>
              </w:rPr>
              <w:t>m</w:t>
            </w:r>
            <w:r w:rsidRPr="00E104BE">
              <w:rPr>
                <w:rFonts w:ascii="Times New Roman" w:hAnsi="Times New Roman"/>
                <w:b/>
                <w:bCs/>
                <w:sz w:val="24"/>
                <w:szCs w:val="24"/>
              </w:rPr>
              <w:t>athématicien en réalisant une BD</w:t>
            </w:r>
          </w:p>
        </w:tc>
      </w:tr>
    </w:tbl>
    <w:p w:rsidR="0043319B" w:rsidRPr="00E104BE" w:rsidRDefault="0043319B" w:rsidP="0043319B">
      <w:pPr>
        <w:rPr>
          <w:rFonts w:ascii="Times New Roman" w:hAnsi="Times New Roman"/>
          <w:color w:val="FF0000"/>
          <w:sz w:val="26"/>
          <w:szCs w:val="26"/>
        </w:rPr>
      </w:pPr>
      <w:r w:rsidRPr="00E104BE">
        <w:rPr>
          <w:rFonts w:ascii="Times New Roman" w:hAnsi="Times New Roman"/>
          <w:b/>
          <w:bCs/>
          <w:color w:val="FF0000"/>
          <w:sz w:val="26"/>
          <w:szCs w:val="26"/>
        </w:rPr>
        <w:t xml:space="preserve">Niveaux concernés : </w:t>
      </w:r>
      <w:r w:rsidR="00956FCA">
        <w:rPr>
          <w:rFonts w:ascii="Times New Roman" w:hAnsi="Times New Roman"/>
          <w:color w:val="FF0000"/>
          <w:sz w:val="26"/>
          <w:szCs w:val="26"/>
        </w:rPr>
        <w:t>4</w:t>
      </w:r>
      <w:r w:rsidR="004B0374" w:rsidRPr="00E104BE">
        <w:rPr>
          <w:rFonts w:ascii="Times New Roman" w:hAnsi="Times New Roman"/>
          <w:color w:val="FF0000"/>
          <w:sz w:val="26"/>
          <w:szCs w:val="26"/>
          <w:vertAlign w:val="superscript"/>
        </w:rPr>
        <w:t>ème</w:t>
      </w:r>
      <w:r w:rsidR="004B0374" w:rsidRPr="00E104BE">
        <w:rPr>
          <w:rFonts w:ascii="Times New Roman" w:hAnsi="Times New Roman"/>
          <w:color w:val="FF0000"/>
          <w:sz w:val="26"/>
          <w:szCs w:val="26"/>
        </w:rPr>
        <w:t>,</w:t>
      </w:r>
      <w:r w:rsidR="002E059B">
        <w:rPr>
          <w:rFonts w:ascii="Times New Roman" w:hAnsi="Times New Roman"/>
          <w:color w:val="FF0000"/>
          <w:sz w:val="26"/>
          <w:szCs w:val="26"/>
        </w:rPr>
        <w:t xml:space="preserve"> </w:t>
      </w:r>
      <w:r w:rsidR="00956FCA">
        <w:rPr>
          <w:rFonts w:ascii="Times New Roman" w:hAnsi="Times New Roman"/>
          <w:color w:val="FF0000"/>
          <w:sz w:val="26"/>
          <w:szCs w:val="26"/>
        </w:rPr>
        <w:t>3</w:t>
      </w:r>
      <w:r w:rsidR="004B0374" w:rsidRPr="00E104BE">
        <w:rPr>
          <w:rFonts w:ascii="Times New Roman" w:hAnsi="Times New Roman"/>
          <w:color w:val="FF0000"/>
          <w:sz w:val="26"/>
          <w:szCs w:val="26"/>
          <w:vertAlign w:val="superscript"/>
        </w:rPr>
        <w:t>ème</w:t>
      </w:r>
      <w:r w:rsidRPr="00E104BE">
        <w:rPr>
          <w:rFonts w:ascii="Times New Roman" w:hAnsi="Times New Roman"/>
          <w:color w:val="FF0000"/>
          <w:sz w:val="26"/>
          <w:szCs w:val="26"/>
        </w:rPr>
        <w:t>, SEGPA</w:t>
      </w:r>
    </w:p>
    <w:p w:rsidR="0043319B" w:rsidRPr="00DA77AB" w:rsidRDefault="0043319B" w:rsidP="0043319B">
      <w:pPr>
        <w:rPr>
          <w:rFonts w:ascii="Times New Roman" w:hAnsi="Times New Roman"/>
          <w:b/>
          <w:bCs/>
          <w:color w:val="FF0000"/>
          <w:sz w:val="8"/>
          <w:szCs w:val="8"/>
        </w:rPr>
      </w:pPr>
    </w:p>
    <w:p w:rsidR="0043319B" w:rsidRPr="00703581" w:rsidRDefault="0043319B" w:rsidP="0043319B">
      <w:pPr>
        <w:rPr>
          <w:rFonts w:ascii="Times New Roman" w:hAnsi="Times New Roman"/>
          <w:sz w:val="24"/>
          <w:szCs w:val="24"/>
        </w:rPr>
      </w:pPr>
      <w:r w:rsidRPr="00703581">
        <w:rPr>
          <w:rFonts w:ascii="Times New Roman" w:hAnsi="Times New Roman"/>
          <w:b/>
          <w:sz w:val="24"/>
          <w:szCs w:val="24"/>
        </w:rPr>
        <w:t>Compétences</w:t>
      </w:r>
      <w:r>
        <w:rPr>
          <w:rFonts w:ascii="Times New Roman" w:hAnsi="Times New Roman"/>
          <w:b/>
          <w:sz w:val="24"/>
          <w:szCs w:val="24"/>
        </w:rPr>
        <w:t> </w:t>
      </w:r>
      <w:r w:rsidR="00E11F4C">
        <w:rPr>
          <w:rFonts w:ascii="Times New Roman" w:hAnsi="Times New Roman"/>
          <w:b/>
          <w:sz w:val="24"/>
          <w:szCs w:val="24"/>
        </w:rPr>
        <w:t>développ</w:t>
      </w:r>
      <w:r w:rsidRPr="00703581">
        <w:rPr>
          <w:rFonts w:ascii="Times New Roman" w:hAnsi="Times New Roman"/>
          <w:b/>
          <w:sz w:val="24"/>
          <w:szCs w:val="24"/>
        </w:rPr>
        <w:t>ées</w:t>
      </w:r>
      <w:r>
        <w:rPr>
          <w:rFonts w:ascii="Times New Roman" w:hAnsi="Times New Roman"/>
          <w:b/>
          <w:sz w:val="24"/>
          <w:szCs w:val="24"/>
        </w:rPr>
        <w:t xml:space="preserve"> </w:t>
      </w:r>
      <w:r w:rsidRPr="00703581">
        <w:rPr>
          <w:rFonts w:ascii="Times New Roman" w:hAnsi="Times New Roman"/>
          <w:sz w:val="24"/>
          <w:szCs w:val="24"/>
        </w:rPr>
        <w:t xml:space="preserve">:  </w:t>
      </w:r>
    </w:p>
    <w:p w:rsidR="0043319B" w:rsidRPr="00E104BE" w:rsidRDefault="0043319B" w:rsidP="0043319B">
      <w:pPr>
        <w:pStyle w:val="Paragraphedeliste"/>
        <w:numPr>
          <w:ilvl w:val="0"/>
          <w:numId w:val="6"/>
        </w:numPr>
        <w:spacing w:after="0" w:line="240" w:lineRule="auto"/>
        <w:rPr>
          <w:rFonts w:ascii="Times New Roman" w:hAnsi="Times New Roman"/>
        </w:rPr>
      </w:pPr>
      <w:r w:rsidRPr="00E104BE">
        <w:rPr>
          <w:rFonts w:ascii="Times New Roman" w:hAnsi="Times New Roman"/>
        </w:rPr>
        <w:t>S’engager dans un projet pluridisciplinaire</w:t>
      </w:r>
      <w:r w:rsidR="0032161B">
        <w:rPr>
          <w:rFonts w:ascii="Times New Roman" w:hAnsi="Times New Roman"/>
        </w:rPr>
        <w:t>.</w:t>
      </w:r>
    </w:p>
    <w:p w:rsidR="0043319B" w:rsidRPr="00E104BE" w:rsidRDefault="0043319B" w:rsidP="0043319B">
      <w:pPr>
        <w:pStyle w:val="Paragraphedeliste"/>
        <w:numPr>
          <w:ilvl w:val="0"/>
          <w:numId w:val="6"/>
        </w:numPr>
        <w:spacing w:after="0" w:line="240" w:lineRule="auto"/>
        <w:rPr>
          <w:rFonts w:ascii="Times New Roman" w:hAnsi="Times New Roman"/>
        </w:rPr>
      </w:pPr>
      <w:r w:rsidRPr="00E104BE">
        <w:rPr>
          <w:rFonts w:ascii="Times New Roman" w:hAnsi="Times New Roman"/>
        </w:rPr>
        <w:t>Travailler en équipe</w:t>
      </w:r>
      <w:r w:rsidR="0032161B">
        <w:rPr>
          <w:rFonts w:ascii="Times New Roman" w:hAnsi="Times New Roman"/>
        </w:rPr>
        <w:t>.</w:t>
      </w:r>
      <w:r w:rsidRPr="00E104BE">
        <w:rPr>
          <w:rFonts w:ascii="Times New Roman" w:hAnsi="Times New Roman"/>
        </w:rPr>
        <w:t xml:space="preserve">                                                                                               </w:t>
      </w:r>
    </w:p>
    <w:p w:rsidR="0043319B" w:rsidRPr="00E104BE" w:rsidRDefault="0043319B" w:rsidP="0043319B">
      <w:pPr>
        <w:pStyle w:val="Paragraphedeliste"/>
        <w:numPr>
          <w:ilvl w:val="0"/>
          <w:numId w:val="6"/>
        </w:numPr>
        <w:spacing w:after="0" w:line="240" w:lineRule="auto"/>
        <w:rPr>
          <w:rFonts w:ascii="Times New Roman" w:hAnsi="Times New Roman"/>
        </w:rPr>
      </w:pPr>
      <w:r w:rsidRPr="00E104BE">
        <w:rPr>
          <w:rFonts w:ascii="Times New Roman" w:hAnsi="Times New Roman"/>
        </w:rPr>
        <w:t>Mener des recherches</w:t>
      </w:r>
      <w:r w:rsidR="0032161B">
        <w:rPr>
          <w:rFonts w:ascii="Times New Roman" w:hAnsi="Times New Roman"/>
        </w:rPr>
        <w:t>.</w:t>
      </w:r>
    </w:p>
    <w:p w:rsidR="0043319B" w:rsidRPr="00E104BE" w:rsidRDefault="0043319B" w:rsidP="0043319B">
      <w:pPr>
        <w:pStyle w:val="Paragraphedeliste"/>
        <w:numPr>
          <w:ilvl w:val="0"/>
          <w:numId w:val="6"/>
        </w:numPr>
        <w:spacing w:after="0" w:line="240" w:lineRule="auto"/>
        <w:rPr>
          <w:rFonts w:ascii="Times New Roman" w:hAnsi="Times New Roman"/>
        </w:rPr>
      </w:pPr>
      <w:r w:rsidRPr="00E104BE">
        <w:rPr>
          <w:rFonts w:ascii="Times New Roman" w:hAnsi="Times New Roman"/>
        </w:rPr>
        <w:t>Savoir organiser les différentes étapes d’un projet</w:t>
      </w:r>
      <w:r w:rsidR="0032161B">
        <w:rPr>
          <w:rFonts w:ascii="Times New Roman" w:hAnsi="Times New Roman"/>
        </w:rPr>
        <w:t>.</w:t>
      </w:r>
    </w:p>
    <w:p w:rsidR="0043319B" w:rsidRPr="00E104BE" w:rsidRDefault="0043319B" w:rsidP="0043319B">
      <w:pPr>
        <w:pStyle w:val="Paragraphedeliste"/>
        <w:numPr>
          <w:ilvl w:val="0"/>
          <w:numId w:val="6"/>
        </w:numPr>
        <w:spacing w:after="0" w:line="240" w:lineRule="auto"/>
        <w:rPr>
          <w:rFonts w:ascii="Times New Roman" w:hAnsi="Times New Roman"/>
        </w:rPr>
      </w:pPr>
      <w:r w:rsidRPr="00E104BE">
        <w:rPr>
          <w:rFonts w:ascii="Times New Roman" w:hAnsi="Times New Roman"/>
        </w:rPr>
        <w:t>Développer la créativité</w:t>
      </w:r>
      <w:r w:rsidR="0032161B">
        <w:rPr>
          <w:rFonts w:ascii="Times New Roman" w:hAnsi="Times New Roman"/>
        </w:rPr>
        <w:t>.</w:t>
      </w:r>
      <w:r w:rsidRPr="00E104BE">
        <w:rPr>
          <w:rFonts w:ascii="Times New Roman" w:hAnsi="Times New Roman"/>
        </w:rPr>
        <w:t xml:space="preserve">                                                   </w:t>
      </w:r>
    </w:p>
    <w:p w:rsidR="0043319B" w:rsidRPr="00E104BE" w:rsidRDefault="002C1D4B" w:rsidP="0043319B">
      <w:pPr>
        <w:pStyle w:val="Paragraphedeliste"/>
        <w:numPr>
          <w:ilvl w:val="0"/>
          <w:numId w:val="6"/>
        </w:numPr>
        <w:spacing w:after="0" w:line="240" w:lineRule="auto"/>
        <w:rPr>
          <w:rFonts w:ascii="Times New Roman" w:hAnsi="Times New Roman"/>
        </w:rPr>
      </w:pPr>
      <w:r w:rsidRPr="00E104BE">
        <w:rPr>
          <w:rFonts w:ascii="Times New Roman" w:hAnsi="Times New Roman"/>
        </w:rPr>
        <w:t>Maitriser</w:t>
      </w:r>
      <w:r w:rsidR="0043319B" w:rsidRPr="00E104BE">
        <w:rPr>
          <w:rFonts w:ascii="Times New Roman" w:hAnsi="Times New Roman"/>
        </w:rPr>
        <w:t xml:space="preserve"> les langages mathématiques</w:t>
      </w:r>
      <w:r w:rsidRPr="00E104BE">
        <w:rPr>
          <w:rFonts w:ascii="Times New Roman" w:hAnsi="Times New Roman"/>
        </w:rPr>
        <w:t>, la langue française et les codes de la BD</w:t>
      </w:r>
      <w:r w:rsidR="0032161B">
        <w:rPr>
          <w:rFonts w:ascii="Times New Roman" w:hAnsi="Times New Roman"/>
        </w:rPr>
        <w:t>.</w:t>
      </w:r>
    </w:p>
    <w:p w:rsidR="0043319B" w:rsidRPr="00DA77AB" w:rsidRDefault="0043319B" w:rsidP="0043319B">
      <w:pPr>
        <w:pStyle w:val="Paragraphedeliste"/>
        <w:spacing w:after="0" w:line="240" w:lineRule="auto"/>
        <w:rPr>
          <w:rFonts w:ascii="Times New Roman" w:hAnsi="Times New Roman"/>
          <w:sz w:val="8"/>
          <w:szCs w:val="8"/>
        </w:rPr>
      </w:pPr>
    </w:p>
    <w:p w:rsidR="0043319B" w:rsidRPr="00E104BE" w:rsidRDefault="0043319B" w:rsidP="0043319B">
      <w:pPr>
        <w:pStyle w:val="Paragraphedeliste"/>
        <w:ind w:left="0"/>
        <w:rPr>
          <w:rFonts w:ascii="Times New Roman" w:hAnsi="Times New Roman"/>
          <w:color w:val="000000"/>
        </w:rPr>
      </w:pPr>
      <w:r w:rsidRPr="00E104BE">
        <w:rPr>
          <w:rFonts w:ascii="Times New Roman" w:hAnsi="Times New Roman"/>
          <w:b/>
          <w:color w:val="000000"/>
        </w:rPr>
        <w:t>Support</w:t>
      </w:r>
      <w:r w:rsidRPr="00E104BE">
        <w:rPr>
          <w:rFonts w:ascii="Times New Roman" w:hAnsi="Times New Roman"/>
          <w:color w:val="000000"/>
        </w:rPr>
        <w:t xml:space="preserve"> : Un album format A4 </w:t>
      </w:r>
    </w:p>
    <w:p w:rsidR="0043319B" w:rsidRPr="00DA77AB" w:rsidRDefault="0043319B" w:rsidP="0043319B">
      <w:pPr>
        <w:pStyle w:val="Paragraphedeliste"/>
        <w:ind w:left="0"/>
        <w:rPr>
          <w:rFonts w:ascii="Times New Roman" w:hAnsi="Times New Roman"/>
          <w:sz w:val="8"/>
          <w:szCs w:val="8"/>
        </w:rPr>
      </w:pPr>
    </w:p>
    <w:p w:rsidR="0043319B" w:rsidRDefault="0043319B" w:rsidP="0043319B">
      <w:pPr>
        <w:pStyle w:val="Paragraphedeliste"/>
        <w:ind w:left="0"/>
        <w:rPr>
          <w:rFonts w:ascii="Times New Roman" w:hAnsi="Times New Roman"/>
          <w:sz w:val="24"/>
          <w:szCs w:val="24"/>
        </w:rPr>
      </w:pPr>
      <w:r w:rsidRPr="00E104BE">
        <w:rPr>
          <w:rFonts w:ascii="Times New Roman" w:hAnsi="Times New Roman"/>
          <w:b/>
        </w:rPr>
        <w:t>Modalités du concours</w:t>
      </w:r>
      <w:r>
        <w:rPr>
          <w:rFonts w:ascii="Times New Roman" w:hAnsi="Times New Roman"/>
          <w:sz w:val="24"/>
          <w:szCs w:val="24"/>
        </w:rPr>
        <w:t> :</w:t>
      </w:r>
    </w:p>
    <w:p w:rsidR="0043319B" w:rsidRPr="00E104BE" w:rsidRDefault="002D0D74" w:rsidP="00384E43">
      <w:pPr>
        <w:pStyle w:val="Paragraphedeliste"/>
        <w:spacing w:after="0"/>
        <w:ind w:left="0"/>
        <w:jc w:val="both"/>
        <w:rPr>
          <w:rFonts w:ascii="Times New Roman" w:hAnsi="Times New Roman"/>
          <w:color w:val="000000"/>
        </w:rPr>
      </w:pPr>
      <w:r w:rsidRPr="00E104BE">
        <w:rPr>
          <w:rFonts w:ascii="Times New Roman" w:hAnsi="Times New Roman"/>
        </w:rPr>
        <w:t>L’enseignant proposera, en lien avec le programme,</w:t>
      </w:r>
      <w:r w:rsidR="0043319B" w:rsidRPr="00E104BE">
        <w:rPr>
          <w:rFonts w:ascii="Times New Roman" w:hAnsi="Times New Roman"/>
        </w:rPr>
        <w:t xml:space="preserve"> un problème</w:t>
      </w:r>
      <w:r w:rsidRPr="00E104BE">
        <w:rPr>
          <w:rFonts w:ascii="Times New Roman" w:hAnsi="Times New Roman"/>
        </w:rPr>
        <w:t xml:space="preserve"> </w:t>
      </w:r>
      <w:r w:rsidR="0043319B" w:rsidRPr="00E104BE">
        <w:rPr>
          <w:rFonts w:ascii="Times New Roman" w:hAnsi="Times New Roman"/>
        </w:rPr>
        <w:t>tiré d’une situation de la vie quotidien</w:t>
      </w:r>
      <w:r w:rsidR="00384E43">
        <w:rPr>
          <w:rFonts w:ascii="Times New Roman" w:hAnsi="Times New Roman"/>
        </w:rPr>
        <w:t xml:space="preserve">ne. </w:t>
      </w:r>
      <w:r w:rsidRPr="00E104BE">
        <w:rPr>
          <w:rFonts w:ascii="Times New Roman" w:hAnsi="Times New Roman"/>
        </w:rPr>
        <w:t>Les</w:t>
      </w:r>
      <w:r w:rsidRPr="00384E43">
        <w:rPr>
          <w:rFonts w:ascii="Times New Roman" w:hAnsi="Times New Roman"/>
        </w:rPr>
        <w:t xml:space="preserve"> </w:t>
      </w:r>
      <w:r w:rsidRPr="00E104BE">
        <w:rPr>
          <w:rFonts w:ascii="Times New Roman" w:hAnsi="Times New Roman"/>
        </w:rPr>
        <w:t xml:space="preserve">élèves </w:t>
      </w:r>
      <w:r w:rsidRPr="00384E43">
        <w:rPr>
          <w:rFonts w:ascii="Times New Roman" w:hAnsi="Times New Roman"/>
        </w:rPr>
        <w:t>c</w:t>
      </w:r>
      <w:r w:rsidRPr="00E104BE">
        <w:rPr>
          <w:rFonts w:ascii="Times New Roman" w:hAnsi="Times New Roman"/>
        </w:rPr>
        <w:t>hercheront</w:t>
      </w:r>
      <w:r w:rsidR="0043319B" w:rsidRPr="00E104BE">
        <w:rPr>
          <w:rFonts w:ascii="Times New Roman" w:hAnsi="Times New Roman"/>
        </w:rPr>
        <w:t xml:space="preserve"> l’outil mathématique </w:t>
      </w:r>
      <w:r w:rsidR="00121472" w:rsidRPr="00E104BE">
        <w:rPr>
          <w:rFonts w:ascii="Times New Roman" w:hAnsi="Times New Roman"/>
        </w:rPr>
        <w:t>permettant de le résoudre</w:t>
      </w:r>
      <w:r w:rsidR="00DA77AB" w:rsidRPr="00E104BE">
        <w:rPr>
          <w:rFonts w:ascii="Times New Roman" w:hAnsi="Times New Roman"/>
        </w:rPr>
        <w:t xml:space="preserve"> </w:t>
      </w:r>
      <w:r w:rsidR="00121472" w:rsidRPr="00E104BE">
        <w:rPr>
          <w:rFonts w:ascii="Times New Roman" w:hAnsi="Times New Roman"/>
        </w:rPr>
        <w:t xml:space="preserve">et, pour parvenir à sa résolution, ils </w:t>
      </w:r>
      <w:r w:rsidRPr="00E104BE">
        <w:rPr>
          <w:rFonts w:ascii="Times New Roman" w:hAnsi="Times New Roman"/>
        </w:rPr>
        <w:t xml:space="preserve">mettront en scène </w:t>
      </w:r>
      <w:r w:rsidR="0043319B" w:rsidRPr="00E104BE">
        <w:rPr>
          <w:rFonts w:ascii="Times New Roman" w:hAnsi="Times New Roman"/>
        </w:rPr>
        <w:t>le mathématicien à l’origine de la découverte de cet outil</w:t>
      </w:r>
      <w:r w:rsidR="00384E43">
        <w:rPr>
          <w:rFonts w:ascii="Times New Roman" w:hAnsi="Times New Roman"/>
        </w:rPr>
        <w:t>.</w:t>
      </w:r>
    </w:p>
    <w:p w:rsidR="0043319B" w:rsidRPr="0024278D" w:rsidRDefault="0043319B" w:rsidP="00121472">
      <w:pPr>
        <w:pStyle w:val="Paragraphedeliste"/>
        <w:spacing w:after="0" w:line="240" w:lineRule="auto"/>
        <w:ind w:left="0"/>
        <w:rPr>
          <w:rFonts w:ascii="Times New Roman" w:hAnsi="Times New Roman"/>
          <w:color w:val="000000"/>
          <w:sz w:val="8"/>
          <w:szCs w:val="8"/>
        </w:rPr>
      </w:pPr>
    </w:p>
    <w:p w:rsidR="00E104BE" w:rsidRDefault="00DA77AB" w:rsidP="00E104BE">
      <w:pPr>
        <w:pStyle w:val="Paragraphedeliste"/>
        <w:spacing w:after="0" w:line="360" w:lineRule="auto"/>
        <w:ind w:left="0"/>
        <w:rPr>
          <w:rFonts w:ascii="Times New Roman" w:hAnsi="Times New Roman"/>
        </w:rPr>
      </w:pPr>
      <w:r w:rsidRPr="00E104BE">
        <w:rPr>
          <w:rFonts w:ascii="Times New Roman" w:hAnsi="Times New Roman"/>
        </w:rPr>
        <w:t>L</w:t>
      </w:r>
      <w:r w:rsidR="0043319B" w:rsidRPr="00E104BE">
        <w:rPr>
          <w:rFonts w:ascii="Times New Roman" w:hAnsi="Times New Roman"/>
        </w:rPr>
        <w:t>e travail se</w:t>
      </w:r>
      <w:r w:rsidR="005B363E" w:rsidRPr="00E104BE">
        <w:rPr>
          <w:rFonts w:ascii="Times New Roman" w:hAnsi="Times New Roman"/>
        </w:rPr>
        <w:t xml:space="preserve"> </w:t>
      </w:r>
      <w:r w:rsidR="0043319B" w:rsidRPr="00E104BE">
        <w:rPr>
          <w:rFonts w:ascii="Times New Roman" w:hAnsi="Times New Roman"/>
        </w:rPr>
        <w:t>présent</w:t>
      </w:r>
      <w:r w:rsidR="005B363E" w:rsidRPr="00E104BE">
        <w:rPr>
          <w:rFonts w:ascii="Times New Roman" w:hAnsi="Times New Roman"/>
        </w:rPr>
        <w:t>era</w:t>
      </w:r>
      <w:r w:rsidR="0043319B" w:rsidRPr="00E104BE">
        <w:rPr>
          <w:rFonts w:ascii="Times New Roman" w:hAnsi="Times New Roman"/>
        </w:rPr>
        <w:t xml:space="preserve"> sous forme d’un album de bandes dessinées</w:t>
      </w:r>
      <w:r w:rsidR="00121472" w:rsidRPr="00E104BE">
        <w:rPr>
          <w:rFonts w:ascii="Times New Roman" w:hAnsi="Times New Roman"/>
        </w:rPr>
        <w:t>.</w:t>
      </w:r>
    </w:p>
    <w:p w:rsidR="0043319B" w:rsidRPr="00E104BE" w:rsidRDefault="0043319B" w:rsidP="00E104BE">
      <w:pPr>
        <w:pStyle w:val="Paragraphedeliste"/>
        <w:spacing w:after="0" w:line="360" w:lineRule="auto"/>
        <w:ind w:left="0"/>
        <w:rPr>
          <w:rFonts w:ascii="Times New Roman" w:hAnsi="Times New Roman"/>
        </w:rPr>
      </w:pPr>
      <w:r w:rsidRPr="00E104BE">
        <w:rPr>
          <w:rFonts w:ascii="Times New Roman" w:hAnsi="Times New Roman"/>
          <w:b/>
        </w:rPr>
        <w:t xml:space="preserve">Réalisation de l’album : </w:t>
      </w:r>
      <w:r w:rsidRPr="00E104BE">
        <w:rPr>
          <w:rFonts w:ascii="Times New Roman" w:hAnsi="Times New Roman"/>
        </w:rPr>
        <w:t>une couverture cartonnée et 2 feuilles centrales, format A3 pliées en 2</w:t>
      </w:r>
    </w:p>
    <w:p w:rsidR="0043319B" w:rsidRPr="00E104BE" w:rsidRDefault="0043319B" w:rsidP="00E104BE">
      <w:pPr>
        <w:pStyle w:val="Paragraphedeliste"/>
        <w:numPr>
          <w:ilvl w:val="0"/>
          <w:numId w:val="8"/>
        </w:numPr>
        <w:spacing w:after="0"/>
        <w:rPr>
          <w:rFonts w:ascii="Times New Roman" w:hAnsi="Times New Roman"/>
          <w:noProof/>
          <w:lang w:eastAsia="fr-FR"/>
        </w:rPr>
      </w:pPr>
      <w:r w:rsidRPr="00E104BE">
        <w:rPr>
          <w:rFonts w:ascii="Times New Roman" w:hAnsi="Times New Roman"/>
        </w:rPr>
        <w:t xml:space="preserve">Première de couverture : </w:t>
      </w:r>
      <w:r w:rsidR="00384E43">
        <w:rPr>
          <w:rFonts w:ascii="Times New Roman" w:hAnsi="Times New Roman"/>
        </w:rPr>
        <w:t>t</w:t>
      </w:r>
      <w:r w:rsidRPr="00E104BE">
        <w:rPr>
          <w:rFonts w:ascii="Times New Roman" w:hAnsi="Times New Roman"/>
        </w:rPr>
        <w:t>itre et illustration</w:t>
      </w:r>
      <w:r w:rsidR="0032161B">
        <w:rPr>
          <w:rFonts w:ascii="Times New Roman" w:hAnsi="Times New Roman"/>
        </w:rPr>
        <w:t>.</w:t>
      </w:r>
      <w:r w:rsidRPr="00E104BE">
        <w:rPr>
          <w:rFonts w:ascii="Times New Roman" w:hAnsi="Times New Roman"/>
        </w:rPr>
        <w:t xml:space="preserve"> </w:t>
      </w:r>
    </w:p>
    <w:p w:rsidR="006F2F59" w:rsidRPr="00E104BE" w:rsidRDefault="006F2F59" w:rsidP="00E104BE">
      <w:pPr>
        <w:pStyle w:val="Paragraphedeliste"/>
        <w:numPr>
          <w:ilvl w:val="0"/>
          <w:numId w:val="8"/>
        </w:numPr>
        <w:spacing w:after="0"/>
        <w:rPr>
          <w:rFonts w:ascii="Times New Roman" w:hAnsi="Times New Roman"/>
          <w:noProof/>
          <w:lang w:eastAsia="fr-FR"/>
        </w:rPr>
      </w:pPr>
      <w:r w:rsidRPr="00E104BE">
        <w:rPr>
          <w:rFonts w:ascii="Times New Roman" w:hAnsi="Times New Roman"/>
        </w:rPr>
        <w:t>Deuxième de couverture : présentation illustrée des personnages</w:t>
      </w:r>
      <w:r w:rsidR="0032161B">
        <w:rPr>
          <w:rFonts w:ascii="Times New Roman" w:hAnsi="Times New Roman"/>
        </w:rPr>
        <w:t>.</w:t>
      </w:r>
    </w:p>
    <w:p w:rsidR="0043319B" w:rsidRDefault="0043319B" w:rsidP="00E104BE">
      <w:pPr>
        <w:numPr>
          <w:ilvl w:val="0"/>
          <w:numId w:val="8"/>
        </w:numPr>
        <w:spacing w:line="276" w:lineRule="auto"/>
        <w:rPr>
          <w:rFonts w:ascii="Times New Roman" w:hAnsi="Times New Roman"/>
          <w:noProof/>
          <w:lang w:eastAsia="fr-FR"/>
        </w:rPr>
      </w:pPr>
      <w:r w:rsidRPr="00E104BE">
        <w:rPr>
          <w:rFonts w:ascii="Times New Roman" w:hAnsi="Times New Roman"/>
        </w:rPr>
        <w:t>Pages centrales : présentation du problème, du mathématicien et de sa découverte, résolution du problème</w:t>
      </w:r>
      <w:r w:rsidR="0032161B">
        <w:rPr>
          <w:rFonts w:ascii="Times New Roman" w:hAnsi="Times New Roman"/>
        </w:rPr>
        <w:t>.</w:t>
      </w:r>
    </w:p>
    <w:p w:rsidR="006F2F59" w:rsidRPr="00384E43" w:rsidRDefault="00384E43" w:rsidP="00384E43">
      <w:pPr>
        <w:numPr>
          <w:ilvl w:val="0"/>
          <w:numId w:val="8"/>
        </w:numPr>
        <w:spacing w:line="276" w:lineRule="auto"/>
        <w:rPr>
          <w:rFonts w:ascii="Times New Roman" w:hAnsi="Times New Roman"/>
          <w:noProof/>
          <w:lang w:eastAsia="fr-FR"/>
        </w:rPr>
      </w:pPr>
      <w:r w:rsidRPr="00384E43">
        <w:rPr>
          <w:rFonts w:ascii="Times New Roman" w:hAnsi="Times New Roman"/>
          <w:noProof/>
          <w:lang w:eastAsia="fr-FR"/>
        </w:rPr>
        <w:t xml:space="preserve">Troisième de couverture : </w:t>
      </w:r>
      <w:r w:rsidRPr="00384E43">
        <w:rPr>
          <w:rFonts w:ascii="Times New Roman" w:hAnsi="Times New Roman"/>
        </w:rPr>
        <w:t>nom des participants</w:t>
      </w:r>
      <w:r w:rsidR="001E1CAF">
        <w:rPr>
          <w:rFonts w:ascii="Times New Roman" w:hAnsi="Times New Roman"/>
        </w:rPr>
        <w:t xml:space="preserve"> et </w:t>
      </w:r>
      <w:r w:rsidRPr="00384E43">
        <w:rPr>
          <w:rFonts w:ascii="Times New Roman" w:hAnsi="Times New Roman"/>
        </w:rPr>
        <w:t>des enseignants, niveau de la classe et</w:t>
      </w:r>
      <w:r>
        <w:rPr>
          <w:rFonts w:ascii="Times New Roman" w:hAnsi="Times New Roman"/>
        </w:rPr>
        <w:t xml:space="preserve"> </w:t>
      </w:r>
      <w:r w:rsidRPr="00384E43">
        <w:rPr>
          <w:rFonts w:ascii="Times New Roman" w:hAnsi="Times New Roman"/>
        </w:rPr>
        <w:t>nom d</w:t>
      </w:r>
      <w:r>
        <w:rPr>
          <w:rFonts w:ascii="Times New Roman" w:hAnsi="Times New Roman"/>
        </w:rPr>
        <w:t>u collège</w:t>
      </w:r>
      <w:r w:rsidR="0032161B">
        <w:rPr>
          <w:rFonts w:ascii="Times New Roman" w:hAnsi="Times New Roman"/>
        </w:rPr>
        <w:t>.</w:t>
      </w:r>
      <w:r w:rsidRPr="00384E43">
        <w:rPr>
          <w:rFonts w:ascii="Times New Roman" w:hAnsi="Times New Roman"/>
        </w:rPr>
        <w:t xml:space="preserve"> </w:t>
      </w:r>
    </w:p>
    <w:p w:rsidR="00CE5C55" w:rsidRPr="00E104BE" w:rsidRDefault="0043319B" w:rsidP="00E104BE">
      <w:pPr>
        <w:numPr>
          <w:ilvl w:val="0"/>
          <w:numId w:val="8"/>
        </w:numPr>
        <w:spacing w:line="276" w:lineRule="auto"/>
        <w:rPr>
          <w:bCs/>
        </w:rPr>
      </w:pPr>
      <w:r w:rsidRPr="00E104BE">
        <w:rPr>
          <w:rFonts w:ascii="Times New Roman" w:hAnsi="Times New Roman"/>
        </w:rPr>
        <w:t xml:space="preserve">Quatrième de couverture : </w:t>
      </w:r>
      <w:r w:rsidR="006F2F59" w:rsidRPr="00E104BE">
        <w:rPr>
          <w:rFonts w:ascii="Times New Roman" w:hAnsi="Times New Roman"/>
        </w:rPr>
        <w:t>seront indiqués le synopsis et les étapes du scenario</w:t>
      </w:r>
      <w:r w:rsidR="0032161B">
        <w:rPr>
          <w:rFonts w:ascii="Times New Roman" w:hAnsi="Times New Roman"/>
        </w:rPr>
        <w:t>.</w:t>
      </w:r>
    </w:p>
    <w:p w:rsidR="00C9148E" w:rsidRDefault="00C9148E" w:rsidP="00E104BE">
      <w:pPr>
        <w:spacing w:line="276" w:lineRule="auto"/>
        <w:jc w:val="both"/>
        <w:rPr>
          <w:rFonts w:ascii="Times New Roman" w:hAnsi="Times New Roman"/>
        </w:rPr>
      </w:pPr>
    </w:p>
    <w:p w:rsidR="00E104BE" w:rsidRPr="00E104BE" w:rsidRDefault="003C68F0" w:rsidP="00E104BE">
      <w:pPr>
        <w:spacing w:line="276" w:lineRule="auto"/>
        <w:jc w:val="both"/>
        <w:rPr>
          <w:rFonts w:ascii="Times New Roman" w:hAnsi="Times New Roman"/>
        </w:rPr>
      </w:pPr>
      <w:r>
        <w:rPr>
          <w:rFonts w:ascii="Times New Roman" w:hAnsi="Times New Roman"/>
        </w:rPr>
        <w:t>Cinq</w:t>
      </w:r>
      <w:r w:rsidR="00E104BE" w:rsidRPr="00E104BE">
        <w:rPr>
          <w:rFonts w:ascii="Times New Roman" w:hAnsi="Times New Roman"/>
        </w:rPr>
        <w:t xml:space="preserve"> albums seront </w:t>
      </w:r>
      <w:r>
        <w:rPr>
          <w:rFonts w:ascii="Times New Roman" w:hAnsi="Times New Roman"/>
        </w:rPr>
        <w:t>choisis par la classe et adress</w:t>
      </w:r>
      <w:r w:rsidR="00E104BE" w:rsidRPr="00E104BE">
        <w:rPr>
          <w:rFonts w:ascii="Times New Roman" w:hAnsi="Times New Roman"/>
        </w:rPr>
        <w:t xml:space="preserve">és exclusivement à la section départementale de l’Amopa pour une sélection des lauréats départementaux. </w:t>
      </w:r>
      <w:r w:rsidR="00E104BE" w:rsidRPr="00E104BE">
        <w:rPr>
          <w:rFonts w:ascii="Times New Roman" w:hAnsi="Times New Roman"/>
          <w:b/>
          <w:bCs/>
        </w:rPr>
        <w:t>Aucune œuvre ne sera restituée, il est conseillé de photocopier ce qui est envoyé</w:t>
      </w:r>
      <w:r w:rsidR="00E104BE" w:rsidRPr="00E104BE">
        <w:rPr>
          <w:rFonts w:ascii="Times New Roman" w:hAnsi="Times New Roman"/>
        </w:rPr>
        <w:t>.</w:t>
      </w:r>
    </w:p>
    <w:p w:rsidR="00E104BE" w:rsidRPr="00384E43" w:rsidRDefault="00E104BE" w:rsidP="00E104BE">
      <w:pPr>
        <w:ind w:left="720"/>
        <w:jc w:val="both"/>
        <w:rPr>
          <w:rFonts w:ascii="Times New Roman" w:hAnsi="Times New Roman"/>
          <w:sz w:val="8"/>
          <w:szCs w:val="8"/>
        </w:rPr>
      </w:pPr>
    </w:p>
    <w:p w:rsidR="00E104BE" w:rsidRPr="00FE065B" w:rsidRDefault="00E104BE" w:rsidP="00E104BE">
      <w:pPr>
        <w:numPr>
          <w:ilvl w:val="0"/>
          <w:numId w:val="8"/>
        </w:numPr>
        <w:jc w:val="both"/>
        <w:rPr>
          <w:rFonts w:ascii="Times New Roman" w:hAnsi="Times New Roman"/>
          <w:sz w:val="4"/>
          <w:szCs w:val="4"/>
        </w:rPr>
      </w:pPr>
      <w:r w:rsidRPr="00FE065B">
        <w:rPr>
          <w:rFonts w:ascii="Times New Roman" w:hAnsi="Times New Roman"/>
          <w:sz w:val="4"/>
          <w:szCs w:val="4"/>
        </w:rPr>
        <w:t>2</w:t>
      </w:r>
    </w:p>
    <w:p w:rsidR="00E104BE" w:rsidRDefault="00E104BE" w:rsidP="00384E43">
      <w:pPr>
        <w:spacing w:line="276" w:lineRule="auto"/>
        <w:jc w:val="both"/>
        <w:rPr>
          <w:rFonts w:ascii="Times New Roman" w:hAnsi="Times New Roman"/>
        </w:rPr>
      </w:pPr>
      <w:r w:rsidRPr="00E104BE">
        <w:rPr>
          <w:rFonts w:ascii="Times New Roman" w:hAnsi="Times New Roman"/>
        </w:rPr>
        <w:t>Les jurys départementaux transmettront au maximum deux dossiers par niveau au jury national afin de désigner les lauréats nationaux en joignant un bordereau d’envoi sur lequel seront inscrits le nom et l’adresse postale des</w:t>
      </w:r>
      <w:r w:rsidR="0032161B">
        <w:rPr>
          <w:rFonts w:ascii="Times New Roman" w:hAnsi="Times New Roman"/>
        </w:rPr>
        <w:t xml:space="preserve"> </w:t>
      </w:r>
      <w:r w:rsidRPr="00E104BE">
        <w:rPr>
          <w:rFonts w:ascii="Times New Roman" w:hAnsi="Times New Roman"/>
        </w:rPr>
        <w:t>collèges participant.</w:t>
      </w:r>
    </w:p>
    <w:p w:rsidR="00384E43" w:rsidRPr="00384E43" w:rsidRDefault="00384E43" w:rsidP="00384E43">
      <w:pPr>
        <w:spacing w:line="276" w:lineRule="auto"/>
        <w:jc w:val="both"/>
        <w:rPr>
          <w:rFonts w:ascii="Times New Roman" w:hAnsi="Times New Roman"/>
          <w:sz w:val="8"/>
          <w:szCs w:val="8"/>
        </w:rPr>
      </w:pPr>
    </w:p>
    <w:p w:rsidR="00E104BE" w:rsidRPr="00FE065B" w:rsidRDefault="00E104BE" w:rsidP="00E104BE">
      <w:pPr>
        <w:numPr>
          <w:ilvl w:val="0"/>
          <w:numId w:val="8"/>
        </w:numPr>
        <w:jc w:val="both"/>
        <w:rPr>
          <w:rFonts w:ascii="Times New Roman" w:hAnsi="Times New Roman"/>
          <w:sz w:val="4"/>
          <w:szCs w:val="4"/>
        </w:rPr>
      </w:pPr>
    </w:p>
    <w:p w:rsidR="00E104BE" w:rsidRDefault="00E104BE" w:rsidP="00E104BE">
      <w:pPr>
        <w:jc w:val="both"/>
        <w:rPr>
          <w:rFonts w:ascii="Times New Roman" w:hAnsi="Times New Roman"/>
        </w:rPr>
      </w:pPr>
      <w:r w:rsidRPr="00E104BE">
        <w:rPr>
          <w:rFonts w:ascii="Times New Roman" w:hAnsi="Times New Roman"/>
        </w:rPr>
        <w:t>Les informations seront disponibles sur le site internet (</w:t>
      </w:r>
      <w:hyperlink r:id="rId11" w:history="1">
        <w:r w:rsidRPr="00E104BE">
          <w:rPr>
            <w:rStyle w:val="Lienhypertexte"/>
            <w:rFonts w:ascii="Times New Roman" w:hAnsi="Times New Roman"/>
            <w:color w:val="auto"/>
          </w:rPr>
          <w:t>www.amopa.asso.fr</w:t>
        </w:r>
      </w:hyperlink>
      <w:r w:rsidR="00640F11">
        <w:rPr>
          <w:rFonts w:ascii="Times New Roman" w:hAnsi="Times New Roman"/>
        </w:rPr>
        <w:t>) à compter du mois de novembre</w:t>
      </w:r>
      <w:r w:rsidRPr="00E104BE">
        <w:rPr>
          <w:rFonts w:ascii="Times New Roman" w:hAnsi="Times New Roman"/>
        </w:rPr>
        <w:t xml:space="preserve"> 2024</w:t>
      </w:r>
      <w:r>
        <w:rPr>
          <w:rFonts w:ascii="Times New Roman" w:hAnsi="Times New Roman"/>
        </w:rPr>
        <w:t>.</w:t>
      </w:r>
    </w:p>
    <w:p w:rsidR="00E104BE" w:rsidRPr="00FE065B" w:rsidRDefault="00E104BE" w:rsidP="00E104BE">
      <w:pPr>
        <w:numPr>
          <w:ilvl w:val="0"/>
          <w:numId w:val="8"/>
        </w:numPr>
        <w:jc w:val="both"/>
        <w:rPr>
          <w:rFonts w:ascii="Times New Roman" w:hAnsi="Times New Roman"/>
          <w:sz w:val="8"/>
          <w:szCs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14"/>
        <w:gridCol w:w="1409"/>
        <w:gridCol w:w="4651"/>
      </w:tblGrid>
      <w:tr w:rsidR="00E104BE" w:rsidTr="00E104BE">
        <w:trPr>
          <w:trHeight w:val="1361"/>
        </w:trPr>
        <w:tc>
          <w:tcPr>
            <w:tcW w:w="4514" w:type="dxa"/>
            <w:tcBorders>
              <w:top w:val="single" w:sz="12" w:space="0" w:color="auto"/>
              <w:left w:val="single" w:sz="12" w:space="0" w:color="auto"/>
              <w:bottom w:val="single" w:sz="12" w:space="0" w:color="auto"/>
              <w:right w:val="single" w:sz="12" w:space="0" w:color="auto"/>
            </w:tcBorders>
          </w:tcPr>
          <w:p w:rsidR="00E104BE" w:rsidRDefault="00E104BE">
            <w:pPr>
              <w:pBdr>
                <w:right w:val="single" w:sz="4" w:space="4" w:color="auto"/>
              </w:pBdr>
              <w:jc w:val="center"/>
              <w:rPr>
                <w:rFonts w:ascii="Times New Roman" w:hAnsi="Times New Roman"/>
                <w:b/>
                <w:sz w:val="24"/>
                <w:szCs w:val="24"/>
              </w:rPr>
            </w:pPr>
            <w:r>
              <w:rPr>
                <w:rFonts w:ascii="Times New Roman" w:hAnsi="Times New Roman"/>
                <w:b/>
                <w:sz w:val="24"/>
                <w:szCs w:val="24"/>
              </w:rPr>
              <w:t>Date de retour des productions</w:t>
            </w:r>
          </w:p>
          <w:p w:rsidR="00E104BE" w:rsidRDefault="00E104BE">
            <w:pPr>
              <w:jc w:val="center"/>
              <w:rPr>
                <w:rFonts w:ascii="Times New Roman" w:hAnsi="Times New Roman"/>
                <w:b/>
                <w:sz w:val="24"/>
                <w:szCs w:val="24"/>
              </w:rPr>
            </w:pPr>
            <w:r>
              <w:rPr>
                <w:rFonts w:ascii="Times New Roman" w:hAnsi="Times New Roman"/>
                <w:b/>
                <w:sz w:val="24"/>
                <w:szCs w:val="24"/>
              </w:rPr>
              <w:t>Délai de rigueur</w:t>
            </w:r>
          </w:p>
          <w:p w:rsidR="00E104BE" w:rsidRDefault="00E104BE">
            <w:pPr>
              <w:jc w:val="center"/>
              <w:rPr>
                <w:rFonts w:ascii="Times New Roman" w:hAnsi="Times New Roman"/>
                <w:b/>
                <w:sz w:val="24"/>
                <w:szCs w:val="24"/>
              </w:rPr>
            </w:pPr>
          </w:p>
          <w:p w:rsidR="00E104BE" w:rsidRDefault="00E104BE">
            <w:pPr>
              <w:jc w:val="center"/>
              <w:rPr>
                <w:rFonts w:ascii="Times New Roman" w:hAnsi="Times New Roman"/>
                <w:b/>
                <w:sz w:val="28"/>
                <w:szCs w:val="28"/>
              </w:rPr>
            </w:pPr>
          </w:p>
        </w:tc>
        <w:tc>
          <w:tcPr>
            <w:tcW w:w="1409" w:type="dxa"/>
            <w:tcBorders>
              <w:top w:val="nil"/>
              <w:left w:val="single" w:sz="12" w:space="0" w:color="auto"/>
              <w:bottom w:val="nil"/>
              <w:right w:val="single" w:sz="12" w:space="0" w:color="auto"/>
            </w:tcBorders>
          </w:tcPr>
          <w:p w:rsidR="00E104BE" w:rsidRDefault="00E104BE">
            <w:pPr>
              <w:jc w:val="both"/>
              <w:rPr>
                <w:rFonts w:ascii="Times New Roman" w:hAnsi="Times New Roman"/>
                <w:sz w:val="28"/>
                <w:szCs w:val="28"/>
              </w:rPr>
            </w:pPr>
          </w:p>
        </w:tc>
        <w:tc>
          <w:tcPr>
            <w:tcW w:w="4651" w:type="dxa"/>
            <w:tcBorders>
              <w:top w:val="single" w:sz="12" w:space="0" w:color="auto"/>
              <w:left w:val="single" w:sz="12" w:space="0" w:color="auto"/>
              <w:bottom w:val="single" w:sz="12" w:space="0" w:color="auto"/>
              <w:right w:val="single" w:sz="12" w:space="0" w:color="auto"/>
            </w:tcBorders>
            <w:hideMark/>
          </w:tcPr>
          <w:p w:rsidR="00E104BE" w:rsidRDefault="00E104BE">
            <w:pPr>
              <w:jc w:val="center"/>
              <w:rPr>
                <w:rFonts w:ascii="Times New Roman" w:hAnsi="Times New Roman"/>
                <w:b/>
                <w:sz w:val="24"/>
                <w:szCs w:val="24"/>
              </w:rPr>
            </w:pPr>
            <w:r>
              <w:rPr>
                <w:rFonts w:ascii="Times New Roman" w:hAnsi="Times New Roman"/>
                <w:b/>
                <w:sz w:val="24"/>
                <w:szCs w:val="24"/>
              </w:rPr>
              <w:t>Adresse de retour</w:t>
            </w:r>
          </w:p>
          <w:p w:rsidR="00E104BE" w:rsidRDefault="00E104BE">
            <w:pPr>
              <w:jc w:val="center"/>
              <w:rPr>
                <w:rFonts w:ascii="Times New Roman" w:hAnsi="Times New Roman"/>
                <w:b/>
                <w:sz w:val="28"/>
                <w:szCs w:val="28"/>
              </w:rPr>
            </w:pPr>
          </w:p>
        </w:tc>
      </w:tr>
    </w:tbl>
    <w:p w:rsidR="000A1149" w:rsidRDefault="000A1149">
      <w:pPr>
        <w:rPr>
          <w:vanish/>
        </w:rPr>
      </w:pPr>
    </w:p>
    <w:tbl>
      <w:tblPr>
        <w:tblpPr w:leftFromText="141" w:rightFromText="141" w:vertAnchor="text" w:horzAnchor="margin" w:tblpY="368"/>
        <w:tblW w:w="0" w:type="auto"/>
        <w:tblBorders>
          <w:top w:val="single" w:sz="18" w:space="0" w:color="7030A0"/>
          <w:left w:val="single" w:sz="18" w:space="0" w:color="7030A0"/>
          <w:bottom w:val="single" w:sz="18" w:space="0" w:color="7030A0"/>
          <w:right w:val="single" w:sz="18" w:space="0" w:color="7030A0"/>
        </w:tblBorders>
        <w:tblLook w:val="04A0"/>
      </w:tblPr>
      <w:tblGrid>
        <w:gridCol w:w="10574"/>
      </w:tblGrid>
      <w:tr w:rsidR="00E104BE" w:rsidRPr="00E104BE" w:rsidTr="00E104BE">
        <w:trPr>
          <w:trHeight w:val="956"/>
        </w:trPr>
        <w:tc>
          <w:tcPr>
            <w:tcW w:w="10574" w:type="dxa"/>
            <w:tcBorders>
              <w:top w:val="single" w:sz="18" w:space="0" w:color="7030A0"/>
              <w:left w:val="single" w:sz="18" w:space="0" w:color="7030A0"/>
              <w:bottom w:val="single" w:sz="18" w:space="0" w:color="7030A0"/>
              <w:right w:val="single" w:sz="18" w:space="0" w:color="7030A0"/>
            </w:tcBorders>
          </w:tcPr>
          <w:p w:rsidR="00E104BE" w:rsidRPr="00E104BE" w:rsidRDefault="00FB2C7C" w:rsidP="00E104BE">
            <w:pPr>
              <w:jc w:val="both"/>
              <w:rPr>
                <w:rFonts w:ascii="Times New Roman" w:hAnsi="Times New Roman"/>
                <w:b/>
                <w:i/>
              </w:rPr>
            </w:pPr>
            <w:r>
              <w:rPr>
                <w:noProof/>
                <w:lang w:eastAsia="fr-FR"/>
              </w:rPr>
              <w:drawing>
                <wp:anchor distT="0" distB="0" distL="114300" distR="114300" simplePos="0" relativeHeight="251658752" behindDoc="1" locked="0" layoutInCell="1" allowOverlap="1">
                  <wp:simplePos x="0" y="0"/>
                  <wp:positionH relativeFrom="column">
                    <wp:posOffset>5935980</wp:posOffset>
                  </wp:positionH>
                  <wp:positionV relativeFrom="paragraph">
                    <wp:posOffset>79375</wp:posOffset>
                  </wp:positionV>
                  <wp:extent cx="514985" cy="524510"/>
                  <wp:effectExtent l="19050" t="0" r="0" b="0"/>
                  <wp:wrapNone/>
                  <wp:docPr id="68" name="Image 49" descr="cod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9" descr="code1"/>
                          <pic:cNvPicPr>
                            <a:picLocks noChangeAspect="1" noChangeArrowheads="1"/>
                          </pic:cNvPicPr>
                        </pic:nvPicPr>
                        <pic:blipFill>
                          <a:blip r:embed="rId12" cstate="print"/>
                          <a:srcRect/>
                          <a:stretch>
                            <a:fillRect/>
                          </a:stretch>
                        </pic:blipFill>
                        <pic:spPr bwMode="auto">
                          <a:xfrm>
                            <a:off x="0" y="0"/>
                            <a:ext cx="514985" cy="524510"/>
                          </a:xfrm>
                          <a:prstGeom prst="rect">
                            <a:avLst/>
                          </a:prstGeom>
                          <a:noFill/>
                          <a:ln w="9525">
                            <a:noFill/>
                            <a:miter lim="800000"/>
                            <a:headEnd/>
                            <a:tailEnd/>
                          </a:ln>
                        </pic:spPr>
                      </pic:pic>
                    </a:graphicData>
                  </a:graphic>
                </wp:anchor>
              </w:drawing>
            </w:r>
            <w:r w:rsidR="00E104BE" w:rsidRPr="00E104BE">
              <w:rPr>
                <w:rFonts w:ascii="Times New Roman" w:hAnsi="Times New Roman"/>
                <w:b/>
                <w:i/>
              </w:rPr>
              <w:t xml:space="preserve">Prix nationaux : livres, séjours culturels et touristiques… </w:t>
            </w:r>
          </w:p>
          <w:p w:rsidR="00E104BE" w:rsidRPr="00E104BE" w:rsidRDefault="00E104BE" w:rsidP="00E104BE">
            <w:pPr>
              <w:jc w:val="both"/>
              <w:rPr>
                <w:rFonts w:ascii="Times New Roman" w:hAnsi="Times New Roman"/>
                <w:b/>
                <w:i/>
              </w:rPr>
            </w:pPr>
            <w:r w:rsidRPr="00E104BE">
              <w:rPr>
                <w:rFonts w:ascii="Times New Roman" w:hAnsi="Times New Roman"/>
                <w:b/>
                <w:i/>
              </w:rPr>
              <w:t xml:space="preserve">Les lauréats départementaux et nationaux seront récompensés lors de cérémonies officielles.      </w:t>
            </w:r>
          </w:p>
          <w:p w:rsidR="00E104BE" w:rsidRPr="00E104BE" w:rsidRDefault="00E104BE" w:rsidP="00E104BE">
            <w:pPr>
              <w:jc w:val="both"/>
              <w:rPr>
                <w:rFonts w:ascii="Times New Roman" w:hAnsi="Times New Roman"/>
                <w:b/>
                <w:i/>
              </w:rPr>
            </w:pPr>
            <w:r w:rsidRPr="00E104BE">
              <w:rPr>
                <w:rFonts w:ascii="Times New Roman" w:hAnsi="Times New Roman"/>
                <w:b/>
                <w:i/>
              </w:rPr>
              <w:t>Le palmarès national sera mis en ligne sur le site en mai 202</w:t>
            </w:r>
            <w:r w:rsidR="00384E43">
              <w:rPr>
                <w:rFonts w:ascii="Times New Roman" w:hAnsi="Times New Roman"/>
                <w:b/>
                <w:i/>
              </w:rPr>
              <w:t>5</w:t>
            </w:r>
            <w:r w:rsidRPr="00E104BE">
              <w:rPr>
                <w:rFonts w:ascii="Times New Roman" w:hAnsi="Times New Roman"/>
                <w:b/>
                <w:i/>
              </w:rPr>
              <w:t>.</w:t>
            </w:r>
          </w:p>
        </w:tc>
      </w:tr>
    </w:tbl>
    <w:p w:rsidR="00E104BE" w:rsidRPr="00C9148E" w:rsidRDefault="00C9148E" w:rsidP="00384E43">
      <w:pPr>
        <w:jc w:val="both"/>
        <w:rPr>
          <w:rFonts w:ascii="Times New Roman" w:hAnsi="Times New Roman"/>
          <w:sz w:val="20"/>
          <w:szCs w:val="20"/>
        </w:rPr>
      </w:pPr>
      <w:r w:rsidRPr="00C9148E">
        <w:rPr>
          <w:rFonts w:ascii="Times New Roman" w:hAnsi="Times New Roman"/>
          <w:sz w:val="20"/>
          <w:szCs w:val="20"/>
        </w:rPr>
        <w:t xml:space="preserve">Pour </w:t>
      </w:r>
      <w:r w:rsidRPr="00C9148E">
        <w:rPr>
          <w:rFonts w:ascii="Times New Roman" w:hAnsi="Times New Roman"/>
          <w:b/>
          <w:sz w:val="20"/>
          <w:szCs w:val="20"/>
        </w:rPr>
        <w:t xml:space="preserve">tout renseignement complémentaire contacter le Secrétariat national : </w:t>
      </w:r>
      <w:hyperlink r:id="rId13" w:history="1">
        <w:r w:rsidRPr="00C9148E">
          <w:rPr>
            <w:rStyle w:val="Lienhypertexte"/>
            <w:rFonts w:ascii="Times New Roman" w:hAnsi="Times New Roman"/>
            <w:b/>
            <w:sz w:val="20"/>
            <w:szCs w:val="20"/>
          </w:rPr>
          <w:t>amopa.courriel@orange.fr</w:t>
        </w:r>
      </w:hyperlink>
      <w:r w:rsidRPr="00C9148E">
        <w:rPr>
          <w:rFonts w:ascii="Times New Roman" w:hAnsi="Times New Roman"/>
          <w:b/>
          <w:sz w:val="20"/>
          <w:szCs w:val="20"/>
        </w:rPr>
        <w:t xml:space="preserve"> – 01.45.54.50.82</w:t>
      </w:r>
    </w:p>
    <w:sectPr w:rsidR="00E104BE" w:rsidRPr="00C9148E" w:rsidSect="004E1A25">
      <w:pgSz w:w="11906" w:h="16838"/>
      <w:pgMar w:top="567" w:right="567" w:bottom="39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5F70" w:rsidRDefault="00335F70" w:rsidP="00F1173C">
      <w:r>
        <w:separator/>
      </w:r>
    </w:p>
  </w:endnote>
  <w:endnote w:type="continuationSeparator" w:id="0">
    <w:p w:rsidR="00335F70" w:rsidRDefault="00335F70" w:rsidP="00F1173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5F70" w:rsidRDefault="00335F70" w:rsidP="00F1173C">
      <w:r>
        <w:separator/>
      </w:r>
    </w:p>
  </w:footnote>
  <w:footnote w:type="continuationSeparator" w:id="0">
    <w:p w:rsidR="00335F70" w:rsidRDefault="00335F70" w:rsidP="00F117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926D1"/>
    <w:multiLevelType w:val="hybridMultilevel"/>
    <w:tmpl w:val="A4BA09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BE90F39"/>
    <w:multiLevelType w:val="hybridMultilevel"/>
    <w:tmpl w:val="EC0AE3F8"/>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2">
    <w:nsid w:val="12475ABA"/>
    <w:multiLevelType w:val="hybridMultilevel"/>
    <w:tmpl w:val="8C306DF0"/>
    <w:lvl w:ilvl="0" w:tplc="25D6EE4C">
      <w:start w:val="2"/>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54D5BD0"/>
    <w:multiLevelType w:val="hybridMultilevel"/>
    <w:tmpl w:val="D444B782"/>
    <w:lvl w:ilvl="0" w:tplc="249AA844">
      <w:numFmt w:val="bullet"/>
      <w:lvlText w:val="-"/>
      <w:lvlJc w:val="left"/>
      <w:pPr>
        <w:ind w:left="360" w:hanging="360"/>
      </w:pPr>
      <w:rPr>
        <w:rFonts w:ascii="Calibri" w:eastAsia="Calibri"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nsid w:val="2B342D0A"/>
    <w:multiLevelType w:val="hybridMultilevel"/>
    <w:tmpl w:val="6CB48E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4130B2E"/>
    <w:multiLevelType w:val="hybridMultilevel"/>
    <w:tmpl w:val="985C66D6"/>
    <w:lvl w:ilvl="0" w:tplc="A0D8E83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48344299"/>
    <w:multiLevelType w:val="hybridMultilevel"/>
    <w:tmpl w:val="581A36DA"/>
    <w:lvl w:ilvl="0" w:tplc="B93A63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4B390FCA"/>
    <w:multiLevelType w:val="hybridMultilevel"/>
    <w:tmpl w:val="F39EAC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F8B541D"/>
    <w:multiLevelType w:val="hybridMultilevel"/>
    <w:tmpl w:val="047C689E"/>
    <w:lvl w:ilvl="0" w:tplc="01768A10">
      <w:start w:val="2"/>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9">
    <w:nsid w:val="50BE58B5"/>
    <w:multiLevelType w:val="hybridMultilevel"/>
    <w:tmpl w:val="B12ECF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91B3345"/>
    <w:multiLevelType w:val="hybridMultilevel"/>
    <w:tmpl w:val="27D8CC44"/>
    <w:lvl w:ilvl="0" w:tplc="7D9C454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5B8D71D9"/>
    <w:multiLevelType w:val="hybridMultilevel"/>
    <w:tmpl w:val="E1483F1C"/>
    <w:lvl w:ilvl="0" w:tplc="AEF80374">
      <w:numFmt w:val="bullet"/>
      <w:lvlText w:val="-"/>
      <w:lvlJc w:val="left"/>
      <w:pPr>
        <w:ind w:left="720" w:hanging="360"/>
      </w:pPr>
      <w:rPr>
        <w:rFonts w:ascii="Times New Roman" w:eastAsia="Calibri"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EC87358"/>
    <w:multiLevelType w:val="hybridMultilevel"/>
    <w:tmpl w:val="AA840E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61C87DC0"/>
    <w:multiLevelType w:val="hybridMultilevel"/>
    <w:tmpl w:val="FADED2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665C1981"/>
    <w:multiLevelType w:val="hybridMultilevel"/>
    <w:tmpl w:val="9684B2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666614D8"/>
    <w:multiLevelType w:val="hybridMultilevel"/>
    <w:tmpl w:val="AC6EA7B2"/>
    <w:lvl w:ilvl="0" w:tplc="9F8A167A">
      <w:start w:val="2"/>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nsid w:val="71470D58"/>
    <w:multiLevelType w:val="hybridMultilevel"/>
    <w:tmpl w:val="598EF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7BED03EE"/>
    <w:multiLevelType w:val="hybridMultilevel"/>
    <w:tmpl w:val="02585592"/>
    <w:lvl w:ilvl="0" w:tplc="53F4141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D4B77CE"/>
    <w:multiLevelType w:val="hybridMultilevel"/>
    <w:tmpl w:val="AF76F0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14"/>
  </w:num>
  <w:num w:numId="6">
    <w:abstractNumId w:val="0"/>
  </w:num>
  <w:num w:numId="7">
    <w:abstractNumId w:val="9"/>
  </w:num>
  <w:num w:numId="8">
    <w:abstractNumId w:val="13"/>
  </w:num>
  <w:num w:numId="9">
    <w:abstractNumId w:val="17"/>
  </w:num>
  <w:num w:numId="10">
    <w:abstractNumId w:val="16"/>
  </w:num>
  <w:num w:numId="11">
    <w:abstractNumId w:val="5"/>
  </w:num>
  <w:num w:numId="12">
    <w:abstractNumId w:val="12"/>
  </w:num>
  <w:num w:numId="13">
    <w:abstractNumId w:val="7"/>
  </w:num>
  <w:num w:numId="14">
    <w:abstractNumId w:val="0"/>
    <w:lvlOverride w:ilvl="0"/>
    <w:lvlOverride w:ilvl="1"/>
    <w:lvlOverride w:ilvl="2"/>
    <w:lvlOverride w:ilvl="3"/>
    <w:lvlOverride w:ilvl="4"/>
    <w:lvlOverride w:ilvl="5"/>
    <w:lvlOverride w:ilvl="6"/>
    <w:lvlOverride w:ilvl="7"/>
    <w:lvlOverride w:ilvl="8"/>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6"/>
  </w:num>
  <w:num w:numId="18">
    <w:abstractNumId w:val="10"/>
  </w:num>
  <w:num w:numId="19">
    <w:abstractNumId w:val="8"/>
  </w:num>
  <w:num w:numId="20">
    <w:abstractNumId w:val="15"/>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4A4768"/>
    <w:rsid w:val="0000257D"/>
    <w:rsid w:val="0000558A"/>
    <w:rsid w:val="00032EA0"/>
    <w:rsid w:val="0003796C"/>
    <w:rsid w:val="0004262D"/>
    <w:rsid w:val="00044CE7"/>
    <w:rsid w:val="0004646D"/>
    <w:rsid w:val="00051CE6"/>
    <w:rsid w:val="00055026"/>
    <w:rsid w:val="00060DA7"/>
    <w:rsid w:val="00073E9D"/>
    <w:rsid w:val="00083402"/>
    <w:rsid w:val="000906A6"/>
    <w:rsid w:val="000A1149"/>
    <w:rsid w:val="000A358D"/>
    <w:rsid w:val="000A6C19"/>
    <w:rsid w:val="000A7B66"/>
    <w:rsid w:val="000B32C9"/>
    <w:rsid w:val="000B5021"/>
    <w:rsid w:val="000B5D03"/>
    <w:rsid w:val="000C1D56"/>
    <w:rsid w:val="000C5AFB"/>
    <w:rsid w:val="000C7614"/>
    <w:rsid w:val="000D7375"/>
    <w:rsid w:val="000E43FF"/>
    <w:rsid w:val="000F3399"/>
    <w:rsid w:val="000F3D70"/>
    <w:rsid w:val="001061E1"/>
    <w:rsid w:val="0011427E"/>
    <w:rsid w:val="001156CF"/>
    <w:rsid w:val="00117B28"/>
    <w:rsid w:val="00121472"/>
    <w:rsid w:val="0013049D"/>
    <w:rsid w:val="00132555"/>
    <w:rsid w:val="001378C0"/>
    <w:rsid w:val="00140618"/>
    <w:rsid w:val="001410DC"/>
    <w:rsid w:val="00152FBF"/>
    <w:rsid w:val="00161101"/>
    <w:rsid w:val="00161CCB"/>
    <w:rsid w:val="001724AF"/>
    <w:rsid w:val="001756C5"/>
    <w:rsid w:val="001844A7"/>
    <w:rsid w:val="00195BA5"/>
    <w:rsid w:val="001B6229"/>
    <w:rsid w:val="001C4B2C"/>
    <w:rsid w:val="001D2078"/>
    <w:rsid w:val="001E1CAF"/>
    <w:rsid w:val="00202A38"/>
    <w:rsid w:val="0022609F"/>
    <w:rsid w:val="00236AAF"/>
    <w:rsid w:val="002466E1"/>
    <w:rsid w:val="00253607"/>
    <w:rsid w:val="00254AAC"/>
    <w:rsid w:val="002604BA"/>
    <w:rsid w:val="00273781"/>
    <w:rsid w:val="002848D5"/>
    <w:rsid w:val="00284A98"/>
    <w:rsid w:val="00291EC6"/>
    <w:rsid w:val="002B05C1"/>
    <w:rsid w:val="002B0846"/>
    <w:rsid w:val="002C1D4B"/>
    <w:rsid w:val="002D0D74"/>
    <w:rsid w:val="002E059B"/>
    <w:rsid w:val="002F115B"/>
    <w:rsid w:val="002F50D3"/>
    <w:rsid w:val="002F6C95"/>
    <w:rsid w:val="00304DBE"/>
    <w:rsid w:val="00310044"/>
    <w:rsid w:val="00311E3D"/>
    <w:rsid w:val="00312274"/>
    <w:rsid w:val="0031487E"/>
    <w:rsid w:val="003202B9"/>
    <w:rsid w:val="00320A0B"/>
    <w:rsid w:val="0032161B"/>
    <w:rsid w:val="00321949"/>
    <w:rsid w:val="0032369C"/>
    <w:rsid w:val="00330C3B"/>
    <w:rsid w:val="00335F70"/>
    <w:rsid w:val="00343E65"/>
    <w:rsid w:val="00344B48"/>
    <w:rsid w:val="00355CC8"/>
    <w:rsid w:val="00355E32"/>
    <w:rsid w:val="00362F24"/>
    <w:rsid w:val="00371056"/>
    <w:rsid w:val="00371769"/>
    <w:rsid w:val="00376DDF"/>
    <w:rsid w:val="00381CAD"/>
    <w:rsid w:val="00382CDD"/>
    <w:rsid w:val="00384E43"/>
    <w:rsid w:val="003A1921"/>
    <w:rsid w:val="003A3CDD"/>
    <w:rsid w:val="003B1324"/>
    <w:rsid w:val="003B6D7E"/>
    <w:rsid w:val="003B7728"/>
    <w:rsid w:val="003B78ED"/>
    <w:rsid w:val="003C68F0"/>
    <w:rsid w:val="003C7567"/>
    <w:rsid w:val="003C78B1"/>
    <w:rsid w:val="003D263E"/>
    <w:rsid w:val="003D6D82"/>
    <w:rsid w:val="003E1173"/>
    <w:rsid w:val="003E76BC"/>
    <w:rsid w:val="003F5AEB"/>
    <w:rsid w:val="00400F3C"/>
    <w:rsid w:val="00423A6C"/>
    <w:rsid w:val="004248DC"/>
    <w:rsid w:val="004318CE"/>
    <w:rsid w:val="00431A0F"/>
    <w:rsid w:val="0043319B"/>
    <w:rsid w:val="00437BB4"/>
    <w:rsid w:val="00445A57"/>
    <w:rsid w:val="0044687D"/>
    <w:rsid w:val="00453004"/>
    <w:rsid w:val="00456703"/>
    <w:rsid w:val="00463586"/>
    <w:rsid w:val="00464501"/>
    <w:rsid w:val="00467EA9"/>
    <w:rsid w:val="00475E05"/>
    <w:rsid w:val="0048739C"/>
    <w:rsid w:val="00487C9F"/>
    <w:rsid w:val="00487D21"/>
    <w:rsid w:val="004908A3"/>
    <w:rsid w:val="004A0B2D"/>
    <w:rsid w:val="004A102D"/>
    <w:rsid w:val="004A4768"/>
    <w:rsid w:val="004A618B"/>
    <w:rsid w:val="004B0374"/>
    <w:rsid w:val="004D0FDE"/>
    <w:rsid w:val="004D533E"/>
    <w:rsid w:val="004E0DE2"/>
    <w:rsid w:val="004E1A25"/>
    <w:rsid w:val="004E4239"/>
    <w:rsid w:val="004F1BF3"/>
    <w:rsid w:val="004F389B"/>
    <w:rsid w:val="00503BF1"/>
    <w:rsid w:val="00513FA6"/>
    <w:rsid w:val="005164EA"/>
    <w:rsid w:val="00541143"/>
    <w:rsid w:val="00541920"/>
    <w:rsid w:val="00556BC7"/>
    <w:rsid w:val="00560C0B"/>
    <w:rsid w:val="0057418E"/>
    <w:rsid w:val="005774B9"/>
    <w:rsid w:val="005867D4"/>
    <w:rsid w:val="0059385D"/>
    <w:rsid w:val="005955B0"/>
    <w:rsid w:val="005B363E"/>
    <w:rsid w:val="005B6B5D"/>
    <w:rsid w:val="005C0BD1"/>
    <w:rsid w:val="005C3495"/>
    <w:rsid w:val="005C422C"/>
    <w:rsid w:val="005D002E"/>
    <w:rsid w:val="005D107E"/>
    <w:rsid w:val="005D71BD"/>
    <w:rsid w:val="005E04E6"/>
    <w:rsid w:val="005E25C3"/>
    <w:rsid w:val="005E4AFE"/>
    <w:rsid w:val="005E7C1D"/>
    <w:rsid w:val="005F54F3"/>
    <w:rsid w:val="00611225"/>
    <w:rsid w:val="00620B5F"/>
    <w:rsid w:val="0062258B"/>
    <w:rsid w:val="00627CA9"/>
    <w:rsid w:val="00631D7F"/>
    <w:rsid w:val="006357C2"/>
    <w:rsid w:val="0063630D"/>
    <w:rsid w:val="006373BF"/>
    <w:rsid w:val="00637C77"/>
    <w:rsid w:val="00640F11"/>
    <w:rsid w:val="00641154"/>
    <w:rsid w:val="00641476"/>
    <w:rsid w:val="00652CE9"/>
    <w:rsid w:val="00653B4A"/>
    <w:rsid w:val="00657265"/>
    <w:rsid w:val="006917A9"/>
    <w:rsid w:val="00697EA7"/>
    <w:rsid w:val="006B4A4D"/>
    <w:rsid w:val="006D2CEE"/>
    <w:rsid w:val="006E69AB"/>
    <w:rsid w:val="006E733F"/>
    <w:rsid w:val="006F2F59"/>
    <w:rsid w:val="00700820"/>
    <w:rsid w:val="00703581"/>
    <w:rsid w:val="00713B85"/>
    <w:rsid w:val="00714E36"/>
    <w:rsid w:val="007200DB"/>
    <w:rsid w:val="007223E7"/>
    <w:rsid w:val="007231F0"/>
    <w:rsid w:val="007262B4"/>
    <w:rsid w:val="00731C9E"/>
    <w:rsid w:val="007475A1"/>
    <w:rsid w:val="0075284F"/>
    <w:rsid w:val="0075426B"/>
    <w:rsid w:val="00755AE5"/>
    <w:rsid w:val="00762817"/>
    <w:rsid w:val="00763207"/>
    <w:rsid w:val="007833CF"/>
    <w:rsid w:val="00784A5E"/>
    <w:rsid w:val="00794E91"/>
    <w:rsid w:val="007A4A9D"/>
    <w:rsid w:val="007A6C4B"/>
    <w:rsid w:val="007B5109"/>
    <w:rsid w:val="007C2F23"/>
    <w:rsid w:val="007C33D7"/>
    <w:rsid w:val="007D0BA9"/>
    <w:rsid w:val="007D3A80"/>
    <w:rsid w:val="007D67BB"/>
    <w:rsid w:val="007E0742"/>
    <w:rsid w:val="007E2AF8"/>
    <w:rsid w:val="007F2021"/>
    <w:rsid w:val="007F2226"/>
    <w:rsid w:val="007F4E02"/>
    <w:rsid w:val="007F73E3"/>
    <w:rsid w:val="008026C2"/>
    <w:rsid w:val="0080580F"/>
    <w:rsid w:val="00813715"/>
    <w:rsid w:val="008208F7"/>
    <w:rsid w:val="00825212"/>
    <w:rsid w:val="0082734F"/>
    <w:rsid w:val="00827E6A"/>
    <w:rsid w:val="00836474"/>
    <w:rsid w:val="00842993"/>
    <w:rsid w:val="008462B4"/>
    <w:rsid w:val="008503C1"/>
    <w:rsid w:val="008506B7"/>
    <w:rsid w:val="00852877"/>
    <w:rsid w:val="0085612C"/>
    <w:rsid w:val="00860FBD"/>
    <w:rsid w:val="00867235"/>
    <w:rsid w:val="00867932"/>
    <w:rsid w:val="00886D97"/>
    <w:rsid w:val="00894CC4"/>
    <w:rsid w:val="008967A9"/>
    <w:rsid w:val="008B06B1"/>
    <w:rsid w:val="008B5C3E"/>
    <w:rsid w:val="008C0954"/>
    <w:rsid w:val="008C4A08"/>
    <w:rsid w:val="008C6147"/>
    <w:rsid w:val="008D5AA3"/>
    <w:rsid w:val="008D7447"/>
    <w:rsid w:val="008E31D6"/>
    <w:rsid w:val="008E5A70"/>
    <w:rsid w:val="008F5E33"/>
    <w:rsid w:val="0091112A"/>
    <w:rsid w:val="0091125E"/>
    <w:rsid w:val="00914783"/>
    <w:rsid w:val="00916B61"/>
    <w:rsid w:val="00922C2D"/>
    <w:rsid w:val="00923A46"/>
    <w:rsid w:val="00930ED0"/>
    <w:rsid w:val="00930F46"/>
    <w:rsid w:val="00935EED"/>
    <w:rsid w:val="00943900"/>
    <w:rsid w:val="00951ACF"/>
    <w:rsid w:val="00954995"/>
    <w:rsid w:val="00956FCA"/>
    <w:rsid w:val="00957CC5"/>
    <w:rsid w:val="009660DB"/>
    <w:rsid w:val="00977845"/>
    <w:rsid w:val="009903F4"/>
    <w:rsid w:val="009926FF"/>
    <w:rsid w:val="00995BD5"/>
    <w:rsid w:val="009A11A5"/>
    <w:rsid w:val="009A13DB"/>
    <w:rsid w:val="009A2F2E"/>
    <w:rsid w:val="009A4918"/>
    <w:rsid w:val="009B6750"/>
    <w:rsid w:val="009C3A9E"/>
    <w:rsid w:val="009D23A0"/>
    <w:rsid w:val="009D53E0"/>
    <w:rsid w:val="009F4D1A"/>
    <w:rsid w:val="009F673A"/>
    <w:rsid w:val="00A008CF"/>
    <w:rsid w:val="00A06803"/>
    <w:rsid w:val="00A14F70"/>
    <w:rsid w:val="00A23609"/>
    <w:rsid w:val="00A2496A"/>
    <w:rsid w:val="00A31019"/>
    <w:rsid w:val="00A3110E"/>
    <w:rsid w:val="00A31D69"/>
    <w:rsid w:val="00A35734"/>
    <w:rsid w:val="00A40D53"/>
    <w:rsid w:val="00A41135"/>
    <w:rsid w:val="00A575EF"/>
    <w:rsid w:val="00A602C4"/>
    <w:rsid w:val="00A71BEE"/>
    <w:rsid w:val="00A7228F"/>
    <w:rsid w:val="00A93636"/>
    <w:rsid w:val="00A968B6"/>
    <w:rsid w:val="00AA3892"/>
    <w:rsid w:val="00AA6CDB"/>
    <w:rsid w:val="00AA71DD"/>
    <w:rsid w:val="00AC0ABE"/>
    <w:rsid w:val="00AD12B6"/>
    <w:rsid w:val="00AE0DE4"/>
    <w:rsid w:val="00AE301A"/>
    <w:rsid w:val="00B072BD"/>
    <w:rsid w:val="00B27EA7"/>
    <w:rsid w:val="00B33D1A"/>
    <w:rsid w:val="00B36AF7"/>
    <w:rsid w:val="00B412C2"/>
    <w:rsid w:val="00B52278"/>
    <w:rsid w:val="00B61366"/>
    <w:rsid w:val="00B634C5"/>
    <w:rsid w:val="00B645BA"/>
    <w:rsid w:val="00B66EED"/>
    <w:rsid w:val="00B801E5"/>
    <w:rsid w:val="00B81F99"/>
    <w:rsid w:val="00B9391F"/>
    <w:rsid w:val="00BA2929"/>
    <w:rsid w:val="00BA2A48"/>
    <w:rsid w:val="00BA524D"/>
    <w:rsid w:val="00BB1206"/>
    <w:rsid w:val="00BC2C53"/>
    <w:rsid w:val="00BD02CC"/>
    <w:rsid w:val="00BD71D7"/>
    <w:rsid w:val="00BE1D3D"/>
    <w:rsid w:val="00BE63B1"/>
    <w:rsid w:val="00BF0E33"/>
    <w:rsid w:val="00BF4B40"/>
    <w:rsid w:val="00BF53F6"/>
    <w:rsid w:val="00C15A55"/>
    <w:rsid w:val="00C168A2"/>
    <w:rsid w:val="00C176BF"/>
    <w:rsid w:val="00C24D9C"/>
    <w:rsid w:val="00C25031"/>
    <w:rsid w:val="00C36AD8"/>
    <w:rsid w:val="00C36B39"/>
    <w:rsid w:val="00C400BA"/>
    <w:rsid w:val="00C409BA"/>
    <w:rsid w:val="00C51490"/>
    <w:rsid w:val="00C608DF"/>
    <w:rsid w:val="00C61BC5"/>
    <w:rsid w:val="00C61EEC"/>
    <w:rsid w:val="00C63F82"/>
    <w:rsid w:val="00C73851"/>
    <w:rsid w:val="00C76290"/>
    <w:rsid w:val="00C811AA"/>
    <w:rsid w:val="00C86615"/>
    <w:rsid w:val="00C9148E"/>
    <w:rsid w:val="00C93325"/>
    <w:rsid w:val="00CA1EFA"/>
    <w:rsid w:val="00CB274F"/>
    <w:rsid w:val="00CB7C40"/>
    <w:rsid w:val="00CC456D"/>
    <w:rsid w:val="00CD0F69"/>
    <w:rsid w:val="00CD2A65"/>
    <w:rsid w:val="00CE221B"/>
    <w:rsid w:val="00CE4B1B"/>
    <w:rsid w:val="00CE5C55"/>
    <w:rsid w:val="00CF2BF1"/>
    <w:rsid w:val="00CF6484"/>
    <w:rsid w:val="00D0629F"/>
    <w:rsid w:val="00D0787F"/>
    <w:rsid w:val="00D249DA"/>
    <w:rsid w:val="00D31995"/>
    <w:rsid w:val="00D326F9"/>
    <w:rsid w:val="00D32D52"/>
    <w:rsid w:val="00D3485E"/>
    <w:rsid w:val="00D34B66"/>
    <w:rsid w:val="00D373F1"/>
    <w:rsid w:val="00D46052"/>
    <w:rsid w:val="00D46120"/>
    <w:rsid w:val="00D46CA7"/>
    <w:rsid w:val="00D46D47"/>
    <w:rsid w:val="00D554E0"/>
    <w:rsid w:val="00D56020"/>
    <w:rsid w:val="00D5731C"/>
    <w:rsid w:val="00D647B2"/>
    <w:rsid w:val="00D73845"/>
    <w:rsid w:val="00D872F2"/>
    <w:rsid w:val="00D92892"/>
    <w:rsid w:val="00DA0818"/>
    <w:rsid w:val="00DA77AB"/>
    <w:rsid w:val="00DC0697"/>
    <w:rsid w:val="00DC24FE"/>
    <w:rsid w:val="00DC4223"/>
    <w:rsid w:val="00DC70BE"/>
    <w:rsid w:val="00DC7CF8"/>
    <w:rsid w:val="00DD22E1"/>
    <w:rsid w:val="00DD71E2"/>
    <w:rsid w:val="00DE6828"/>
    <w:rsid w:val="00DF2968"/>
    <w:rsid w:val="00DF6C9B"/>
    <w:rsid w:val="00E0591C"/>
    <w:rsid w:val="00E06869"/>
    <w:rsid w:val="00E104BE"/>
    <w:rsid w:val="00E11F4C"/>
    <w:rsid w:val="00E217D9"/>
    <w:rsid w:val="00E248B3"/>
    <w:rsid w:val="00E24E4A"/>
    <w:rsid w:val="00E42B00"/>
    <w:rsid w:val="00E42B0F"/>
    <w:rsid w:val="00E458EE"/>
    <w:rsid w:val="00E476F6"/>
    <w:rsid w:val="00E51278"/>
    <w:rsid w:val="00E62389"/>
    <w:rsid w:val="00E65F2B"/>
    <w:rsid w:val="00E736C2"/>
    <w:rsid w:val="00E74A70"/>
    <w:rsid w:val="00E801F7"/>
    <w:rsid w:val="00E9692B"/>
    <w:rsid w:val="00E96D8A"/>
    <w:rsid w:val="00E978E5"/>
    <w:rsid w:val="00E97DBC"/>
    <w:rsid w:val="00EA3854"/>
    <w:rsid w:val="00EA39A9"/>
    <w:rsid w:val="00EA79FF"/>
    <w:rsid w:val="00EB13B8"/>
    <w:rsid w:val="00EC0ED8"/>
    <w:rsid w:val="00ED1B4B"/>
    <w:rsid w:val="00ED489B"/>
    <w:rsid w:val="00EF71B1"/>
    <w:rsid w:val="00F05A73"/>
    <w:rsid w:val="00F1173C"/>
    <w:rsid w:val="00F12221"/>
    <w:rsid w:val="00F12E58"/>
    <w:rsid w:val="00F13B8F"/>
    <w:rsid w:val="00F1561A"/>
    <w:rsid w:val="00F40F86"/>
    <w:rsid w:val="00F41185"/>
    <w:rsid w:val="00F42576"/>
    <w:rsid w:val="00F54D31"/>
    <w:rsid w:val="00F64E9E"/>
    <w:rsid w:val="00F71AEA"/>
    <w:rsid w:val="00F75192"/>
    <w:rsid w:val="00F80087"/>
    <w:rsid w:val="00F82B16"/>
    <w:rsid w:val="00F83E18"/>
    <w:rsid w:val="00F854EB"/>
    <w:rsid w:val="00FB2691"/>
    <w:rsid w:val="00FB2C7C"/>
    <w:rsid w:val="00FC13CA"/>
    <w:rsid w:val="00FD20C4"/>
    <w:rsid w:val="00FD738F"/>
    <w:rsid w:val="00FF0508"/>
    <w:rsid w:val="00FF63E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white"/>
    </o:shapedefaults>
    <o:shapelayout v:ext="edit">
      <o:idmap v:ext="edit" data="1"/>
      <o:rules v:ext="edit">
        <o:r id="V:Rule1" type="callout" idref="#AutoShape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8DC"/>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A4768"/>
    <w:rPr>
      <w:rFonts w:ascii="Tahoma" w:hAnsi="Tahoma"/>
      <w:sz w:val="16"/>
      <w:szCs w:val="16"/>
      <w:lang/>
    </w:rPr>
  </w:style>
  <w:style w:type="character" w:customStyle="1" w:styleId="TextedebullesCar">
    <w:name w:val="Texte de bulles Car"/>
    <w:link w:val="Textedebulles"/>
    <w:uiPriority w:val="99"/>
    <w:semiHidden/>
    <w:rsid w:val="004A4768"/>
    <w:rPr>
      <w:rFonts w:ascii="Tahoma" w:hAnsi="Tahoma" w:cs="Tahoma"/>
      <w:sz w:val="16"/>
      <w:szCs w:val="16"/>
    </w:rPr>
  </w:style>
  <w:style w:type="paragraph" w:styleId="En-tte">
    <w:name w:val="header"/>
    <w:basedOn w:val="Normal"/>
    <w:link w:val="En-tteCar"/>
    <w:uiPriority w:val="99"/>
    <w:unhideWhenUsed/>
    <w:rsid w:val="00F1173C"/>
    <w:pPr>
      <w:tabs>
        <w:tab w:val="center" w:pos="4536"/>
        <w:tab w:val="right" w:pos="9072"/>
      </w:tabs>
    </w:pPr>
    <w:rPr>
      <w:lang/>
    </w:rPr>
  </w:style>
  <w:style w:type="character" w:customStyle="1" w:styleId="En-tteCar">
    <w:name w:val="En-tête Car"/>
    <w:link w:val="En-tte"/>
    <w:uiPriority w:val="99"/>
    <w:rsid w:val="00F1173C"/>
    <w:rPr>
      <w:sz w:val="22"/>
      <w:szCs w:val="22"/>
      <w:lang w:eastAsia="en-US"/>
    </w:rPr>
  </w:style>
  <w:style w:type="paragraph" w:styleId="Pieddepage">
    <w:name w:val="footer"/>
    <w:basedOn w:val="Normal"/>
    <w:link w:val="PieddepageCar"/>
    <w:uiPriority w:val="99"/>
    <w:unhideWhenUsed/>
    <w:rsid w:val="00F1173C"/>
    <w:pPr>
      <w:tabs>
        <w:tab w:val="center" w:pos="4536"/>
        <w:tab w:val="right" w:pos="9072"/>
      </w:tabs>
    </w:pPr>
    <w:rPr>
      <w:lang/>
    </w:rPr>
  </w:style>
  <w:style w:type="character" w:customStyle="1" w:styleId="PieddepageCar">
    <w:name w:val="Pied de page Car"/>
    <w:link w:val="Pieddepage"/>
    <w:uiPriority w:val="99"/>
    <w:rsid w:val="00F1173C"/>
    <w:rPr>
      <w:sz w:val="22"/>
      <w:szCs w:val="22"/>
      <w:lang w:eastAsia="en-US"/>
    </w:rPr>
  </w:style>
  <w:style w:type="character" w:styleId="lev">
    <w:name w:val="Strong"/>
    <w:uiPriority w:val="22"/>
    <w:qFormat/>
    <w:rsid w:val="00ED489B"/>
    <w:rPr>
      <w:b/>
      <w:bCs/>
    </w:rPr>
  </w:style>
  <w:style w:type="character" w:styleId="Lienhypertexte">
    <w:name w:val="Hyperlink"/>
    <w:uiPriority w:val="99"/>
    <w:unhideWhenUsed/>
    <w:rsid w:val="00464501"/>
    <w:rPr>
      <w:color w:val="0000FF"/>
      <w:u w:val="single"/>
    </w:rPr>
  </w:style>
  <w:style w:type="paragraph" w:styleId="Paragraphedeliste">
    <w:name w:val="List Paragraph"/>
    <w:basedOn w:val="Normal"/>
    <w:uiPriority w:val="34"/>
    <w:qFormat/>
    <w:rsid w:val="0082734F"/>
    <w:pPr>
      <w:spacing w:after="200" w:line="276" w:lineRule="auto"/>
      <w:ind w:left="720"/>
      <w:contextualSpacing/>
    </w:pPr>
  </w:style>
  <w:style w:type="character" w:styleId="Accentuation">
    <w:name w:val="Emphasis"/>
    <w:uiPriority w:val="20"/>
    <w:qFormat/>
    <w:rsid w:val="007D3A80"/>
    <w:rPr>
      <w:i/>
      <w:iCs/>
    </w:rPr>
  </w:style>
  <w:style w:type="table" w:styleId="Grilledutableau">
    <w:name w:val="Table Grid"/>
    <w:basedOn w:val="TableauNormal"/>
    <w:uiPriority w:val="59"/>
    <w:rsid w:val="003B6D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F13B8F"/>
    <w:pPr>
      <w:spacing w:before="100" w:beforeAutospacing="1" w:after="100" w:afterAutospacing="1"/>
    </w:pPr>
    <w:rPr>
      <w:rFonts w:ascii="Times New Roman" w:eastAsia="Times New Roman" w:hAnsi="Times New Roman"/>
      <w:sz w:val="24"/>
      <w:szCs w:val="24"/>
      <w:lang w:eastAsia="fr-FR"/>
    </w:rPr>
  </w:style>
  <w:style w:type="paragraph" w:styleId="Sansinterligne">
    <w:name w:val="No Spacing"/>
    <w:uiPriority w:val="1"/>
    <w:qFormat/>
    <w:rsid w:val="0043319B"/>
    <w:rPr>
      <w:sz w:val="22"/>
      <w:szCs w:val="22"/>
      <w:lang w:eastAsia="en-US"/>
    </w:rPr>
  </w:style>
  <w:style w:type="character" w:customStyle="1" w:styleId="Mentionnonrsolue">
    <w:name w:val="Mention non résolue"/>
    <w:uiPriority w:val="99"/>
    <w:semiHidden/>
    <w:unhideWhenUsed/>
    <w:rsid w:val="00E104B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50164613">
      <w:bodyDiv w:val="1"/>
      <w:marLeft w:val="0"/>
      <w:marRight w:val="0"/>
      <w:marTop w:val="0"/>
      <w:marBottom w:val="0"/>
      <w:divBdr>
        <w:top w:val="none" w:sz="0" w:space="0" w:color="auto"/>
        <w:left w:val="none" w:sz="0" w:space="0" w:color="auto"/>
        <w:bottom w:val="none" w:sz="0" w:space="0" w:color="auto"/>
        <w:right w:val="none" w:sz="0" w:space="0" w:color="auto"/>
      </w:divBdr>
    </w:div>
    <w:div w:id="335420323">
      <w:bodyDiv w:val="1"/>
      <w:marLeft w:val="0"/>
      <w:marRight w:val="0"/>
      <w:marTop w:val="0"/>
      <w:marBottom w:val="0"/>
      <w:divBdr>
        <w:top w:val="none" w:sz="0" w:space="0" w:color="auto"/>
        <w:left w:val="none" w:sz="0" w:space="0" w:color="auto"/>
        <w:bottom w:val="none" w:sz="0" w:space="0" w:color="auto"/>
        <w:right w:val="none" w:sz="0" w:space="0" w:color="auto"/>
      </w:divBdr>
    </w:div>
    <w:div w:id="339163225">
      <w:bodyDiv w:val="1"/>
      <w:marLeft w:val="0"/>
      <w:marRight w:val="0"/>
      <w:marTop w:val="0"/>
      <w:marBottom w:val="0"/>
      <w:divBdr>
        <w:top w:val="none" w:sz="0" w:space="0" w:color="auto"/>
        <w:left w:val="none" w:sz="0" w:space="0" w:color="auto"/>
        <w:bottom w:val="none" w:sz="0" w:space="0" w:color="auto"/>
        <w:right w:val="none" w:sz="0" w:space="0" w:color="auto"/>
      </w:divBdr>
    </w:div>
    <w:div w:id="357630692">
      <w:bodyDiv w:val="1"/>
      <w:marLeft w:val="0"/>
      <w:marRight w:val="0"/>
      <w:marTop w:val="0"/>
      <w:marBottom w:val="0"/>
      <w:divBdr>
        <w:top w:val="none" w:sz="0" w:space="0" w:color="auto"/>
        <w:left w:val="none" w:sz="0" w:space="0" w:color="auto"/>
        <w:bottom w:val="none" w:sz="0" w:space="0" w:color="auto"/>
        <w:right w:val="none" w:sz="0" w:space="0" w:color="auto"/>
      </w:divBdr>
    </w:div>
    <w:div w:id="431433025">
      <w:bodyDiv w:val="1"/>
      <w:marLeft w:val="0"/>
      <w:marRight w:val="0"/>
      <w:marTop w:val="0"/>
      <w:marBottom w:val="0"/>
      <w:divBdr>
        <w:top w:val="none" w:sz="0" w:space="0" w:color="auto"/>
        <w:left w:val="none" w:sz="0" w:space="0" w:color="auto"/>
        <w:bottom w:val="none" w:sz="0" w:space="0" w:color="auto"/>
        <w:right w:val="none" w:sz="0" w:space="0" w:color="auto"/>
      </w:divBdr>
    </w:div>
    <w:div w:id="818379610">
      <w:bodyDiv w:val="1"/>
      <w:marLeft w:val="0"/>
      <w:marRight w:val="0"/>
      <w:marTop w:val="0"/>
      <w:marBottom w:val="0"/>
      <w:divBdr>
        <w:top w:val="none" w:sz="0" w:space="0" w:color="auto"/>
        <w:left w:val="none" w:sz="0" w:space="0" w:color="auto"/>
        <w:bottom w:val="none" w:sz="0" w:space="0" w:color="auto"/>
        <w:right w:val="none" w:sz="0" w:space="0" w:color="auto"/>
      </w:divBdr>
    </w:div>
    <w:div w:id="1311908566">
      <w:bodyDiv w:val="1"/>
      <w:marLeft w:val="0"/>
      <w:marRight w:val="0"/>
      <w:marTop w:val="0"/>
      <w:marBottom w:val="0"/>
      <w:divBdr>
        <w:top w:val="none" w:sz="0" w:space="0" w:color="auto"/>
        <w:left w:val="none" w:sz="0" w:space="0" w:color="auto"/>
        <w:bottom w:val="none" w:sz="0" w:space="0" w:color="auto"/>
        <w:right w:val="none" w:sz="0" w:space="0" w:color="auto"/>
      </w:divBdr>
    </w:div>
    <w:div w:id="1437288283">
      <w:bodyDiv w:val="1"/>
      <w:marLeft w:val="0"/>
      <w:marRight w:val="0"/>
      <w:marTop w:val="0"/>
      <w:marBottom w:val="0"/>
      <w:divBdr>
        <w:top w:val="none" w:sz="0" w:space="0" w:color="auto"/>
        <w:left w:val="none" w:sz="0" w:space="0" w:color="auto"/>
        <w:bottom w:val="none" w:sz="0" w:space="0" w:color="auto"/>
        <w:right w:val="none" w:sz="0" w:space="0" w:color="auto"/>
      </w:divBdr>
    </w:div>
    <w:div w:id="1733767729">
      <w:bodyDiv w:val="1"/>
      <w:marLeft w:val="0"/>
      <w:marRight w:val="0"/>
      <w:marTop w:val="0"/>
      <w:marBottom w:val="0"/>
      <w:divBdr>
        <w:top w:val="none" w:sz="0" w:space="0" w:color="auto"/>
        <w:left w:val="none" w:sz="0" w:space="0" w:color="auto"/>
        <w:bottom w:val="none" w:sz="0" w:space="0" w:color="auto"/>
        <w:right w:val="none" w:sz="0" w:space="0" w:color="auto"/>
      </w:divBdr>
    </w:div>
    <w:div w:id="1790010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amopa.courriel@orange.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mopa.asso.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BB4CBC-8D00-4228-9E4E-DBDA96DD7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461</Words>
  <Characters>2536</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2992</CharactersWithSpaces>
  <SharedDoc>false</SharedDoc>
  <HLinks>
    <vt:vector size="12" baseType="variant">
      <vt:variant>
        <vt:i4>5439526</vt:i4>
      </vt:variant>
      <vt:variant>
        <vt:i4>3</vt:i4>
      </vt:variant>
      <vt:variant>
        <vt:i4>0</vt:i4>
      </vt:variant>
      <vt:variant>
        <vt:i4>5</vt:i4>
      </vt:variant>
      <vt:variant>
        <vt:lpwstr>mailto:amopa.courriel@orange.fr</vt:lpwstr>
      </vt:variant>
      <vt:variant>
        <vt:lpwstr/>
      </vt:variant>
      <vt:variant>
        <vt:i4>655385</vt:i4>
      </vt:variant>
      <vt:variant>
        <vt:i4>0</vt:i4>
      </vt:variant>
      <vt:variant>
        <vt:i4>0</vt:i4>
      </vt:variant>
      <vt:variant>
        <vt:i4>5</vt:i4>
      </vt:variant>
      <vt:variant>
        <vt:lpwstr>http://www.amopa.asso.fr/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POSTEE</cp:lastModifiedBy>
  <cp:revision>2</cp:revision>
  <cp:lastPrinted>2024-04-12T06:57:00Z</cp:lastPrinted>
  <dcterms:created xsi:type="dcterms:W3CDTF">2024-08-27T08:38:00Z</dcterms:created>
  <dcterms:modified xsi:type="dcterms:W3CDTF">2024-08-27T08:38:00Z</dcterms:modified>
</cp:coreProperties>
</file>